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043" w:rsidRPr="00DD793E" w:rsidRDefault="00CA0C1C" w:rsidP="00BF5043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contextualSpacing/>
        <w:jc w:val="both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844550</wp:posOffset>
            </wp:positionH>
            <wp:positionV relativeFrom="paragraph">
              <wp:posOffset>-1928495</wp:posOffset>
            </wp:positionV>
            <wp:extent cx="6997065" cy="9333865"/>
            <wp:effectExtent l="1162050" t="0" r="1156335" b="0"/>
            <wp:wrapNone/>
            <wp:docPr id="2" name="Рисунок 2" descr="C:\Users\Andreeva Landyshka\AppData\Local\Microsoft\Windows\INetCache\Content.Word\IMG_20210330_17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eva Landyshka\AppData\Local\Microsoft\Windows\INetCache\Content.Word\IMG_20210330_1732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97065" cy="933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043" w:rsidRDefault="00BF5043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  <w:sz w:val="36"/>
        </w:rPr>
      </w:pPr>
    </w:p>
    <w:p w:rsidR="00CA0C1C" w:rsidRDefault="00CA0C1C" w:rsidP="005F131D">
      <w:pPr>
        <w:pStyle w:val="a3"/>
        <w:jc w:val="center"/>
        <w:rPr>
          <w:b/>
        </w:rPr>
      </w:pPr>
    </w:p>
    <w:p w:rsidR="00BA2056" w:rsidRDefault="00BA2056" w:rsidP="005F131D">
      <w:pPr>
        <w:pStyle w:val="a3"/>
        <w:jc w:val="center"/>
        <w:rPr>
          <w:b/>
        </w:rPr>
      </w:pPr>
      <w:bookmarkStart w:id="0" w:name="_GoBack"/>
      <w:bookmarkEnd w:id="0"/>
      <w:r w:rsidRPr="005F131D">
        <w:rPr>
          <w:b/>
        </w:rPr>
        <w:lastRenderedPageBreak/>
        <w:t>Планируемые результаты освоения учебного предмета</w:t>
      </w:r>
      <w:r w:rsidR="00840B61">
        <w:rPr>
          <w:b/>
        </w:rPr>
        <w:t xml:space="preserve"> на базовом уровне</w:t>
      </w:r>
    </w:p>
    <w:p w:rsidR="00840B61" w:rsidRPr="00CD7514" w:rsidRDefault="00840B61" w:rsidP="00840B61">
      <w:pPr>
        <w:rPr>
          <w:sz w:val="28"/>
          <w:szCs w:val="28"/>
        </w:rPr>
      </w:pPr>
    </w:p>
    <w:tbl>
      <w:tblPr>
        <w:tblW w:w="14812" w:type="dxa"/>
        <w:tblInd w:w="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0"/>
        <w:gridCol w:w="2551"/>
        <w:gridCol w:w="2694"/>
        <w:gridCol w:w="2835"/>
        <w:gridCol w:w="3402"/>
      </w:tblGrid>
      <w:tr w:rsidR="00840B61" w:rsidRPr="00CD7514" w:rsidTr="00840B61">
        <w:tc>
          <w:tcPr>
            <w:tcW w:w="3330" w:type="dxa"/>
            <w:vMerge w:val="restart"/>
            <w:shd w:val="clear" w:color="auto" w:fill="auto"/>
          </w:tcPr>
          <w:p w:rsidR="00840B61" w:rsidRPr="00CD7514" w:rsidRDefault="00840B61" w:rsidP="00840B61">
            <w:pPr>
              <w:jc w:val="center"/>
            </w:pPr>
            <w:r w:rsidRPr="00CD7514">
              <w:t>Предметные УУД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840B61" w:rsidRPr="00CD7514" w:rsidRDefault="00840B61" w:rsidP="00840B61">
            <w:pPr>
              <w:jc w:val="center"/>
            </w:pPr>
            <w:r w:rsidRPr="00CD7514">
              <w:t>Метапредметные УУД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840B61" w:rsidRPr="00CD7514" w:rsidRDefault="00840B61" w:rsidP="00840B61">
            <w:pPr>
              <w:jc w:val="center"/>
            </w:pPr>
            <w:r w:rsidRPr="00CD7514">
              <w:t>Личностные УУД</w:t>
            </w:r>
          </w:p>
        </w:tc>
      </w:tr>
      <w:tr w:rsidR="00840B61" w:rsidRPr="00CD7514" w:rsidTr="00840B61">
        <w:trPr>
          <w:trHeight w:val="1054"/>
        </w:trPr>
        <w:tc>
          <w:tcPr>
            <w:tcW w:w="3330" w:type="dxa"/>
            <w:vMerge/>
            <w:shd w:val="clear" w:color="auto" w:fill="auto"/>
          </w:tcPr>
          <w:p w:rsidR="00840B61" w:rsidRPr="00CD7514" w:rsidRDefault="00840B61" w:rsidP="00840B61">
            <w:pPr>
              <w:jc w:val="center"/>
            </w:pPr>
          </w:p>
        </w:tc>
        <w:tc>
          <w:tcPr>
            <w:tcW w:w="2551" w:type="dxa"/>
            <w:shd w:val="clear" w:color="auto" w:fill="auto"/>
          </w:tcPr>
          <w:p w:rsidR="00840B61" w:rsidRPr="00634D67" w:rsidRDefault="00840B61" w:rsidP="00840B61">
            <w:pPr>
              <w:suppressAutoHyphens/>
              <w:jc w:val="both"/>
              <w:rPr>
                <w:color w:val="000000" w:themeColor="text1"/>
              </w:rPr>
            </w:pPr>
            <w:r w:rsidRPr="00634D67">
              <w:rPr>
                <w:color w:val="000000" w:themeColor="text1"/>
              </w:rPr>
              <w:t>Регулятивные универсальные учебные действия</w:t>
            </w:r>
          </w:p>
        </w:tc>
        <w:tc>
          <w:tcPr>
            <w:tcW w:w="2694" w:type="dxa"/>
            <w:shd w:val="clear" w:color="auto" w:fill="auto"/>
          </w:tcPr>
          <w:p w:rsidR="00840B61" w:rsidRPr="00634D67" w:rsidRDefault="00840B61" w:rsidP="00840B61">
            <w:pPr>
              <w:jc w:val="center"/>
            </w:pPr>
            <w:r w:rsidRPr="00634D67">
              <w:rPr>
                <w:color w:val="000000" w:themeColor="text1"/>
              </w:rPr>
              <w:t>Познавательные универсальные учебные действия</w:t>
            </w:r>
          </w:p>
        </w:tc>
        <w:tc>
          <w:tcPr>
            <w:tcW w:w="2835" w:type="dxa"/>
            <w:shd w:val="clear" w:color="auto" w:fill="auto"/>
          </w:tcPr>
          <w:p w:rsidR="00840B61" w:rsidRPr="00634D67" w:rsidRDefault="00840B61" w:rsidP="00840B61">
            <w:pPr>
              <w:jc w:val="center"/>
            </w:pPr>
            <w:r w:rsidRPr="00634D67">
              <w:rPr>
                <w:color w:val="000000" w:themeColor="text1"/>
              </w:rPr>
              <w:t>Коммуникативные универсальные учебные действия</w:t>
            </w:r>
          </w:p>
        </w:tc>
        <w:tc>
          <w:tcPr>
            <w:tcW w:w="3402" w:type="dxa"/>
            <w:vMerge/>
            <w:shd w:val="clear" w:color="auto" w:fill="auto"/>
          </w:tcPr>
          <w:p w:rsidR="00840B61" w:rsidRPr="00CD7514" w:rsidRDefault="00840B61" w:rsidP="00840B61">
            <w:pPr>
              <w:jc w:val="center"/>
            </w:pPr>
          </w:p>
        </w:tc>
      </w:tr>
      <w:tr w:rsidR="00840B61" w:rsidRPr="00CD7514" w:rsidTr="00840B61">
        <w:tc>
          <w:tcPr>
            <w:tcW w:w="3330" w:type="dxa"/>
            <w:shd w:val="clear" w:color="auto" w:fill="auto"/>
          </w:tcPr>
          <w:p w:rsidR="00840B61" w:rsidRPr="00634D67" w:rsidRDefault="00840B61" w:rsidP="00840B61">
            <w:pPr>
              <w:ind w:firstLine="284"/>
              <w:jc w:val="both"/>
              <w:rPr>
                <w:b/>
              </w:rPr>
            </w:pPr>
            <w:r w:rsidRPr="00634D67">
              <w:rPr>
                <w:b/>
              </w:rPr>
              <w:t>Выпускник на базовом уровне научится: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-характеризовать основные методы познания: наблюдение, измерение, эксперимент;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-описывать свойства твердых, жидких, газообразных веществ, выделяя их существенные признаки;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-раскрывать смысл законов сохранения массы веществ, постоянства состава, атомно-молекулярной теории;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-различать химические и физические явления;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-называть химические элементы;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lastRenderedPageBreak/>
              <w:t>-определять состав веществ по их формулам;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-определять валентность атома элемента в соединениях;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-определять тип химических реакций;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-называть признаки и условия протекания химических реакций;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-выявлять признаки, свидетельствующие о протекании химической реакции при выполнении химического опыта;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-составлять формулы бинарных соединений;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-составлять уравнения химических реакций;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-соблюдать правила безопасной работы при проведении опытов;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-пользоваться лабораторным оборудованием и посудой;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-вычислять относительную молекулярную и молярную массы веществ;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-вычислять массовую долю химического элемента по формуле соединения;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 xml:space="preserve">-вычислять количество, объем или массу вещества по количеству, </w:t>
            </w:r>
            <w:r w:rsidRPr="00233A3A">
              <w:rPr>
                <w:sz w:val="24"/>
                <w:szCs w:val="24"/>
              </w:rPr>
              <w:lastRenderedPageBreak/>
              <w:t>объему, массе реагентов или продуктов реакции;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-характеризовать физические и химические свойства простых веществ: кислорода и водорода;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-получать, собирать кислород и водород;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-распознавать опытным путем газообразные вещества: кислород, водород;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-раскрывать смысл закона Авогадро;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-раскрывать смысл понятий «тепловой эффект реакции», «молярный объем»;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-характеризовать физические и химические свойства воды;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-раскрывать смысл понятия «раствор»;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-вычислять массовую долю растворенного вещества в растворе;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-приготовлять растворы с определенной массовой долей растворенного вещества;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-называть соединения изученных классов неорганических веществ;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 xml:space="preserve">-характеризовать физические и химические свойства основных классов неорганических веществ: </w:t>
            </w:r>
            <w:r w:rsidRPr="00233A3A">
              <w:rPr>
                <w:sz w:val="24"/>
                <w:szCs w:val="24"/>
              </w:rPr>
              <w:lastRenderedPageBreak/>
              <w:t>оксидов, кислот, оснований, солей;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-определять принадлежность веществ к определенному классу соединений;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-составлять формулы неорганических соединений изученных классов;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-проводить опыты, подтверждающие химические свойства изученных классов неорганических веществ;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-распознавать опытным путем растворы кислот и щелочей по изменению окраски индикатора;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-характеризовать взаимосвязь между классами неорганических соединений;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-раскрывать смысл Периодического закона Д.И. Менделеева;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 xml:space="preserve">-объяснять закономерности изменения строения атомов, свойств элементов в пределах малых </w:t>
            </w:r>
            <w:r w:rsidRPr="00233A3A">
              <w:rPr>
                <w:sz w:val="24"/>
                <w:szCs w:val="24"/>
              </w:rPr>
              <w:lastRenderedPageBreak/>
              <w:t>периодов и главных подгрупп;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-составлять схемы строения атомов первых 20 элементов периодической системы Д.И. Менделеева;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-раскрывать смысл понятий: «химическая связь», «электроотрицательность»;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-характеризовать зависимость физических свойств веществ от типа кристаллической решетки;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-определять вид химической связи в неорганических соединениях;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-изображать схемы строения молекул веществ, образованных разными видами химических связей;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 xml:space="preserve">-раскрывать смысл понятий «ион», «катион», «анион», «электролиты», «неэлектролиты», «электролитическая диссоциация», «окислитель», «степень окисления» </w:t>
            </w:r>
            <w:r w:rsidRPr="00233A3A">
              <w:rPr>
                <w:sz w:val="24"/>
                <w:szCs w:val="24"/>
              </w:rPr>
              <w:lastRenderedPageBreak/>
              <w:t>«восстановитель», «окисление», «восстановление»;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-определять степень окисления атома элемента в соединении;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-раскрывать смысл теории электролитической диссоциации;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-составлять уравнения электролитической диссоциации кислот, щелочей, солей;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-объяснять сущность процесса электролитической диссоциации и реакций ионного обмена;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-составлять полные и сокращенные ионные уравнения реакции обмена;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-определять возможность протекания реакций ионного обмена;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-проводить реакции, подтверждающие качественный состав различных веществ;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-определять окислитель и восстановитель;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-составлять уравнения окислительно-восстановительных реакций;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-называть факторы, влияющие на скорость химической реакции;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lastRenderedPageBreak/>
              <w:t>-классифицировать химические реакции по различным признакам;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-характеризовать взаимосвязь между составом, строением и свойствами неметаллов;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-проводить опыты по получению, собиранию и изучению химических свойств газообразных веществ: углекислого газа, аммиака;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-распознавать опытным путем газообразные вещества: углекислый газ и аммиак;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-характеризовать взаимосвязь между составом, строением и свойствами металлов;</w:t>
            </w:r>
          </w:p>
          <w:p w:rsidR="00840B61" w:rsidRPr="00233A3A" w:rsidRDefault="00840B61" w:rsidP="00840B61">
            <w:pPr>
              <w:pStyle w:val="a3"/>
              <w:rPr>
                <w:i/>
                <w:iCs/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-оценивать влияние химического загрязнения окружающей среды на организм человека;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 xml:space="preserve">-грамотно обращаться с веществами в повседневной </w:t>
            </w:r>
            <w:r w:rsidRPr="00233A3A">
              <w:rPr>
                <w:sz w:val="24"/>
                <w:szCs w:val="24"/>
              </w:rPr>
              <w:lastRenderedPageBreak/>
              <w:t>жизни</w:t>
            </w:r>
          </w:p>
          <w:p w:rsidR="00840B61" w:rsidRPr="00233A3A" w:rsidRDefault="00840B61" w:rsidP="00840B61">
            <w:pPr>
              <w:pStyle w:val="a3"/>
              <w:rPr>
                <w:sz w:val="24"/>
                <w:szCs w:val="24"/>
              </w:rPr>
            </w:pPr>
            <w:r w:rsidRPr="00233A3A">
              <w:rPr>
                <w:sz w:val="24"/>
                <w:szCs w:val="24"/>
              </w:rPr>
              <w:t>-определять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      </w:r>
          </w:p>
          <w:p w:rsidR="00840B61" w:rsidRPr="00BC4729" w:rsidRDefault="00840B61" w:rsidP="00840B61">
            <w:pPr>
              <w:ind w:firstLine="284"/>
              <w:jc w:val="both"/>
              <w:rPr>
                <w:i/>
              </w:rPr>
            </w:pPr>
            <w:r w:rsidRPr="00BC4729">
              <w:rPr>
                <w:b/>
                <w:i/>
              </w:rPr>
              <w:t>Выпускник на базовом уровне получит возможность научиться:</w:t>
            </w:r>
          </w:p>
          <w:p w:rsidR="00840B61" w:rsidRPr="00BC4729" w:rsidRDefault="00840B61" w:rsidP="00840B61">
            <w:pPr>
              <w:pStyle w:val="a3"/>
              <w:rPr>
                <w:i/>
                <w:iCs/>
                <w:sz w:val="24"/>
                <w:szCs w:val="24"/>
              </w:rPr>
            </w:pPr>
            <w:r w:rsidRPr="00BC4729">
              <w:rPr>
                <w:i/>
                <w:iCs/>
                <w:sz w:val="24"/>
                <w:szCs w:val="24"/>
              </w:rPr>
              <w:t>-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      </w:r>
          </w:p>
          <w:p w:rsidR="00840B61" w:rsidRPr="00BC4729" w:rsidRDefault="00840B61" w:rsidP="00840B61">
            <w:pPr>
              <w:pStyle w:val="a3"/>
              <w:rPr>
                <w:i/>
                <w:iCs/>
                <w:sz w:val="24"/>
                <w:szCs w:val="24"/>
              </w:rPr>
            </w:pPr>
            <w:r w:rsidRPr="00BC4729">
              <w:rPr>
                <w:i/>
                <w:iCs/>
                <w:sz w:val="24"/>
                <w:szCs w:val="24"/>
              </w:rPr>
              <w:t>- характеризовать вещества по составу, строению и свойствам, устанавливать причинно-следственные связи между данными характеристиками вещества;</w:t>
            </w:r>
          </w:p>
          <w:p w:rsidR="00840B61" w:rsidRPr="00BC4729" w:rsidRDefault="00840B61" w:rsidP="00840B61">
            <w:pPr>
              <w:pStyle w:val="a3"/>
              <w:rPr>
                <w:i/>
                <w:iCs/>
                <w:sz w:val="24"/>
                <w:szCs w:val="24"/>
              </w:rPr>
            </w:pPr>
            <w:r w:rsidRPr="00BC4729">
              <w:rPr>
                <w:i/>
                <w:iCs/>
                <w:sz w:val="24"/>
                <w:szCs w:val="24"/>
              </w:rPr>
              <w:t>- составлять молекулярные и полные ионные уравнения по сокращенным ионным уравнениям;</w:t>
            </w:r>
          </w:p>
          <w:p w:rsidR="00840B61" w:rsidRPr="00BC4729" w:rsidRDefault="00840B61" w:rsidP="00840B61">
            <w:pPr>
              <w:pStyle w:val="a3"/>
              <w:rPr>
                <w:i/>
                <w:iCs/>
                <w:sz w:val="24"/>
                <w:szCs w:val="24"/>
              </w:rPr>
            </w:pPr>
            <w:r w:rsidRPr="00BC4729">
              <w:rPr>
                <w:i/>
                <w:iCs/>
                <w:sz w:val="24"/>
                <w:szCs w:val="24"/>
              </w:rPr>
              <w:t xml:space="preserve">- прогнозировать способность вещества </w:t>
            </w:r>
            <w:r w:rsidRPr="00BC4729">
              <w:rPr>
                <w:i/>
                <w:iCs/>
                <w:sz w:val="24"/>
                <w:szCs w:val="24"/>
              </w:rPr>
              <w:lastRenderedPageBreak/>
              <w:t>проявлять окислительные или восстановительные свойства с учетом степеней окисления элементов, входящих в его состав;</w:t>
            </w:r>
          </w:p>
          <w:p w:rsidR="00840B61" w:rsidRPr="00BC4729" w:rsidRDefault="00840B61" w:rsidP="00840B61">
            <w:pPr>
              <w:pStyle w:val="a3"/>
              <w:rPr>
                <w:i/>
                <w:iCs/>
                <w:sz w:val="24"/>
                <w:szCs w:val="24"/>
              </w:rPr>
            </w:pPr>
            <w:r w:rsidRPr="00BC4729">
              <w:rPr>
                <w:i/>
                <w:iCs/>
                <w:sz w:val="24"/>
                <w:szCs w:val="24"/>
              </w:rPr>
              <w:t>- составлять уравнения реакций, соответствующих последовательности превращений неорганических веществ различных классов;</w:t>
            </w:r>
          </w:p>
          <w:p w:rsidR="00840B61" w:rsidRPr="00BC4729" w:rsidRDefault="00840B61" w:rsidP="00840B61">
            <w:pPr>
              <w:pStyle w:val="a3"/>
              <w:rPr>
                <w:i/>
                <w:iCs/>
                <w:sz w:val="24"/>
                <w:szCs w:val="24"/>
              </w:rPr>
            </w:pPr>
            <w:r w:rsidRPr="00BC4729">
              <w:rPr>
                <w:i/>
                <w:iCs/>
                <w:sz w:val="24"/>
                <w:szCs w:val="24"/>
              </w:rPr>
              <w:t>- выдвигать и проверять экспериментально гипотезы о результатах воздействия различных факторов на изменение скорости химической реакции;</w:t>
            </w:r>
          </w:p>
          <w:p w:rsidR="00840B61" w:rsidRPr="00BC4729" w:rsidRDefault="00840B61" w:rsidP="00840B61">
            <w:pPr>
              <w:pStyle w:val="a3"/>
              <w:rPr>
                <w:i/>
                <w:iCs/>
                <w:sz w:val="24"/>
                <w:szCs w:val="24"/>
              </w:rPr>
            </w:pPr>
            <w:r w:rsidRPr="00BC4729">
              <w:rPr>
                <w:i/>
                <w:iCs/>
                <w:sz w:val="24"/>
                <w:szCs w:val="24"/>
              </w:rPr>
              <w:t>- использовать приобретенные знания для экологически грамотного поведения в окружающей среде;</w:t>
            </w:r>
          </w:p>
          <w:p w:rsidR="00840B61" w:rsidRPr="00BC4729" w:rsidRDefault="00840B61" w:rsidP="00840B61">
            <w:pPr>
              <w:pStyle w:val="a3"/>
              <w:rPr>
                <w:i/>
                <w:iCs/>
                <w:sz w:val="24"/>
                <w:szCs w:val="24"/>
              </w:rPr>
            </w:pPr>
            <w:r w:rsidRPr="00BC4729">
              <w:rPr>
                <w:i/>
                <w:iCs/>
                <w:sz w:val="24"/>
                <w:szCs w:val="24"/>
              </w:rPr>
              <w:t>- 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      </w:r>
          </w:p>
          <w:p w:rsidR="00840B61" w:rsidRPr="00BC4729" w:rsidRDefault="00840B61" w:rsidP="00840B61">
            <w:pPr>
              <w:pStyle w:val="a3"/>
              <w:rPr>
                <w:i/>
                <w:iCs/>
                <w:sz w:val="24"/>
                <w:szCs w:val="24"/>
              </w:rPr>
            </w:pPr>
            <w:r w:rsidRPr="00BC4729">
              <w:rPr>
                <w:i/>
                <w:iCs/>
                <w:sz w:val="24"/>
                <w:szCs w:val="24"/>
              </w:rPr>
              <w:t>- объективно оценивать информацию о веществах и химических процессах;</w:t>
            </w:r>
          </w:p>
          <w:p w:rsidR="00840B61" w:rsidRPr="00BC4729" w:rsidRDefault="00840B61" w:rsidP="00840B61">
            <w:pPr>
              <w:pStyle w:val="a3"/>
              <w:rPr>
                <w:i/>
                <w:iCs/>
                <w:sz w:val="24"/>
                <w:szCs w:val="24"/>
              </w:rPr>
            </w:pPr>
            <w:r w:rsidRPr="00BC4729">
              <w:rPr>
                <w:i/>
                <w:iCs/>
                <w:sz w:val="24"/>
                <w:szCs w:val="24"/>
              </w:rPr>
              <w:lastRenderedPageBreak/>
              <w:t>критически относиться к псевдонаучной информации, недобросовестной рекламе в средствах массовой информации;</w:t>
            </w:r>
          </w:p>
          <w:p w:rsidR="00840B61" w:rsidRPr="00BC4729" w:rsidRDefault="00840B61" w:rsidP="00840B61">
            <w:pPr>
              <w:pStyle w:val="a3"/>
              <w:rPr>
                <w:i/>
                <w:iCs/>
                <w:sz w:val="24"/>
                <w:szCs w:val="24"/>
              </w:rPr>
            </w:pPr>
            <w:r w:rsidRPr="00BC4729">
              <w:rPr>
                <w:i/>
                <w:iCs/>
                <w:sz w:val="24"/>
                <w:szCs w:val="24"/>
              </w:rPr>
              <w:t>- осознавать значение теоретических знаний по химии для практической деятельности человека;</w:t>
            </w:r>
          </w:p>
          <w:p w:rsidR="00840B61" w:rsidRPr="00BC4729" w:rsidRDefault="00840B61" w:rsidP="00840B61">
            <w:pPr>
              <w:pStyle w:val="a3"/>
              <w:rPr>
                <w:i/>
                <w:iCs/>
                <w:sz w:val="24"/>
                <w:szCs w:val="24"/>
              </w:rPr>
            </w:pPr>
            <w:r w:rsidRPr="00BC4729">
              <w:rPr>
                <w:i/>
                <w:iCs/>
                <w:sz w:val="24"/>
                <w:szCs w:val="24"/>
              </w:rPr>
              <w:t xml:space="preserve">- создавать модели и схемы для решения учебных и познавательных задач;  </w:t>
            </w:r>
          </w:p>
          <w:p w:rsidR="00840B61" w:rsidRPr="00BC4729" w:rsidRDefault="00840B61" w:rsidP="00840B61">
            <w:pPr>
              <w:pStyle w:val="a3"/>
              <w:rPr>
                <w:i/>
                <w:iCs/>
                <w:sz w:val="24"/>
                <w:szCs w:val="24"/>
              </w:rPr>
            </w:pPr>
            <w:r w:rsidRPr="00BC4729">
              <w:rPr>
                <w:i/>
                <w:iCs/>
                <w:sz w:val="24"/>
                <w:szCs w:val="24"/>
              </w:rPr>
              <w:t>- понимать необходимость соблюдения предписаний, предлагаемых в инструкциях по использованию лекарств, средств бытовой химии и др.</w:t>
            </w:r>
          </w:p>
          <w:p w:rsidR="00840B61" w:rsidRPr="00CD7514" w:rsidRDefault="00840B61" w:rsidP="00840B61">
            <w:pPr>
              <w:widowControl w:val="0"/>
              <w:tabs>
                <w:tab w:val="left" w:pos="4962"/>
              </w:tabs>
              <w:ind w:right="-24"/>
            </w:pPr>
          </w:p>
        </w:tc>
        <w:tc>
          <w:tcPr>
            <w:tcW w:w="2551" w:type="dxa"/>
            <w:shd w:val="clear" w:color="auto" w:fill="auto"/>
          </w:tcPr>
          <w:p w:rsidR="00840B61" w:rsidRPr="00634D67" w:rsidRDefault="00840B61" w:rsidP="00840B61">
            <w:pPr>
              <w:ind w:firstLine="284"/>
              <w:jc w:val="both"/>
              <w:rPr>
                <w:b/>
                <w:color w:val="000000" w:themeColor="text1"/>
              </w:rPr>
            </w:pPr>
            <w:r w:rsidRPr="00634D67">
              <w:rPr>
                <w:b/>
                <w:color w:val="000000" w:themeColor="text1"/>
              </w:rPr>
              <w:lastRenderedPageBreak/>
              <w:t>Выпускник научится: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F5CD6">
              <w:rPr>
                <w:sz w:val="24"/>
                <w:szCs w:val="24"/>
              </w:rPr>
      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-анализировать существующие и планировать будущие образовательные результаты;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-идентифицировать собственные проблемы и определять главную проблему;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lastRenderedPageBreak/>
              <w:t>-выдвигать версии решения проблемы, формулировать гипотезы, предвосхищать конечный результат;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-ставить цель деятельности на основе определенной проблемы и существующих возможностей;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-формулировать учебные задачи как шаги достижения поставленной цели деятельности;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 xml:space="preserve">2.Умение самостоятельно планировать пути достижения целей, в том числе альтернативные, осознанно выбирать наиболее </w:t>
            </w:r>
            <w:r w:rsidRPr="005F5CD6">
              <w:rPr>
                <w:sz w:val="24"/>
                <w:szCs w:val="24"/>
              </w:rPr>
              <w:lastRenderedPageBreak/>
              <w:t>эффективные способы решения учебных и познавательных задач. Обучающийся сможет: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-обосновывать и осуществлять выбор наиболее эффективных способов решения учебных и познавательных задач;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 xml:space="preserve">-выстраивать жизненные планы на краткосрочное будущее (заявлять целевые ориентиры, ставить адекватные </w:t>
            </w:r>
            <w:r w:rsidRPr="005F5CD6">
              <w:rPr>
                <w:sz w:val="24"/>
                <w:szCs w:val="24"/>
              </w:rPr>
              <w:lastRenderedPageBreak/>
              <w:t>им задачи и предлагать действия, указывая и обосновывая логическую последовательность шагов);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-выбирать из предложенных вариантов и самостоятельно искать средства/ресурсы для решения задачи/достижения цели;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-составлять план решения проблемы (выполнения проекта, проведения исследования);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 xml:space="preserve">-описывать свой опыт, оформляя его для передачи другим людям в виде технологии решения </w:t>
            </w:r>
            <w:r w:rsidRPr="005F5CD6">
              <w:rPr>
                <w:sz w:val="24"/>
                <w:szCs w:val="24"/>
              </w:rPr>
              <w:lastRenderedPageBreak/>
              <w:t>практических задач определенного класса;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-планировать и корректировать свою индивидуальную образовательную траекторию.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 xml:space="preserve">-определять совместно с педагогом и сверстниками критерии планируемых результатов и </w:t>
            </w:r>
            <w:r w:rsidRPr="005F5CD6">
              <w:rPr>
                <w:sz w:val="24"/>
                <w:szCs w:val="24"/>
              </w:rPr>
              <w:lastRenderedPageBreak/>
              <w:t>критерии оценки своей учебной деятельности;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-оценивать свою деятельность, аргументируя причины достижения или отсутствия планируемого результата;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 xml:space="preserve">-устанавливать связь между полученными характеристиками продукта и характеристиками процесса деятельности; 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lastRenderedPageBreak/>
              <w:t>-сверять свои действия с целью и, при необходимости, исправлять ошибки самостоятельно.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4.Умение оценивать правильность выполнения учебной задачи, собственные возможности ее решения. Обучающийся сможет: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-определять критерии правильности (корректности) выполнения учебной задачи;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-анализировать и обосновывать применение соответствующего инструментария для выполнения учебной задачи;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 xml:space="preserve">-свободно пользоваться выработанными критериями оценки и самооценки, исходя из цели и имеющихся средств, различая результат и способы </w:t>
            </w:r>
            <w:r w:rsidRPr="005F5CD6">
              <w:rPr>
                <w:sz w:val="24"/>
                <w:szCs w:val="24"/>
              </w:rPr>
              <w:lastRenderedPageBreak/>
              <w:t>действий;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-фиксировать и анализировать динамику собственных образовательных результатов.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5.Владение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lastRenderedPageBreak/>
      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-соотносить реальные и планируемые результаты индивидуальной образовательной деятельности и делать выводы;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-принимать решение в учебной ситуации и нести за него ответственность;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-самостоятельно определять причины своего успеха или неуспеха и находить способы выхода из ситуации неуспеха.</w:t>
            </w:r>
          </w:p>
          <w:p w:rsidR="00840B61" w:rsidRPr="00CD7514" w:rsidRDefault="00840B61" w:rsidP="00840B61">
            <w:pPr>
              <w:suppressAutoHyphens/>
              <w:ind w:firstLine="284"/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840B61" w:rsidRPr="00634D67" w:rsidRDefault="00840B61" w:rsidP="00840B61">
            <w:pPr>
              <w:ind w:firstLine="284"/>
              <w:jc w:val="both"/>
              <w:rPr>
                <w:b/>
                <w:color w:val="000000" w:themeColor="text1"/>
              </w:rPr>
            </w:pPr>
            <w:r w:rsidRPr="00634D67">
              <w:rPr>
                <w:b/>
                <w:color w:val="000000" w:themeColor="text1"/>
              </w:rPr>
              <w:lastRenderedPageBreak/>
              <w:t xml:space="preserve">Выпускник научится: 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F5CD6">
              <w:rPr>
                <w:sz w:val="24"/>
                <w:szCs w:val="24"/>
              </w:rPr>
      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выводы. Обучающийся сможет: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-выделять общий признак двух или нескольких предметов или явлений и объяснять их сходство;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 xml:space="preserve">-объединять предметы и явления в группы по </w:t>
            </w:r>
            <w:r w:rsidRPr="005F5CD6">
              <w:rPr>
                <w:sz w:val="24"/>
                <w:szCs w:val="24"/>
              </w:rPr>
              <w:lastRenderedPageBreak/>
              <w:t>определенным признакам, сравнивать, классифицировать и обобщать факты и явления;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-выделять явление из общего ряда других явлений;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-строить рассуждение от общих закономерностей к частным явлениям и от частных явлений к общим закономерностям;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-строить рассуждение на основе сравнения предметов и явлений, выделяя при этом общие признаки;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lastRenderedPageBreak/>
              <w:t>-излагать полученную информацию, интерпретируя ее в контексте решаемой задачи;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 xml:space="preserve">-выявлять и называть причины события, явления, в том числе возможные /наиболее вероятные причины, возможные </w:t>
            </w:r>
            <w:r w:rsidRPr="005F5CD6">
              <w:rPr>
                <w:sz w:val="24"/>
                <w:szCs w:val="24"/>
              </w:rPr>
              <w:lastRenderedPageBreak/>
              <w:t>последствия заданной причины, самостоятельно осуществляя причинно-следственный анализ;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2.Умение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-обозначать символом и знаком предмет и/или явление;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 xml:space="preserve">-создавать абстрактный или реальный образ </w:t>
            </w:r>
            <w:r w:rsidRPr="005F5CD6">
              <w:rPr>
                <w:sz w:val="24"/>
                <w:szCs w:val="24"/>
              </w:rPr>
              <w:lastRenderedPageBreak/>
              <w:t>предмета и/или явления;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-строить модель/схему на основе условий задачи и/или способа ее решения;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-преобразовывать модели с целью выявления общих законов, определяющих данную предметную область;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 xml:space="preserve">-строить доказательство: прямое, </w:t>
            </w:r>
            <w:r w:rsidRPr="005F5CD6">
              <w:rPr>
                <w:sz w:val="24"/>
                <w:szCs w:val="24"/>
              </w:rPr>
              <w:lastRenderedPageBreak/>
              <w:t>косвенное, от противного;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3.Смысловое чтение. Обучающийся сможет: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-находить в тексте требуемую информацию (в соответствии с целями своей деятельности);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-ориентироваться в содержании текста, понимать целостный смысл текста, структурировать текст;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-устанавливать взаимосвязь описанных в тексте событий, явлений, процессов;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 xml:space="preserve">-резюмировать </w:t>
            </w:r>
            <w:r w:rsidRPr="005F5CD6">
              <w:rPr>
                <w:sz w:val="24"/>
                <w:szCs w:val="24"/>
              </w:rPr>
              <w:lastRenderedPageBreak/>
              <w:t>главную идею текста.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-определять свое отношение к природной среде;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-анализировать влияние экологических факторов на среду обитания живых организмов;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-проводить причинный и вероятностный анализ экологических ситуаций;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-прогнозировать изменения ситуации при смене действия одного фактора на действие другого фактора;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 xml:space="preserve">-распространять экологические знания и участвовать в практических делах по </w:t>
            </w:r>
            <w:r w:rsidRPr="005F5CD6">
              <w:rPr>
                <w:sz w:val="24"/>
                <w:szCs w:val="24"/>
              </w:rPr>
              <w:lastRenderedPageBreak/>
              <w:t>защите окружающей среды;</w:t>
            </w:r>
          </w:p>
          <w:p w:rsidR="00840B61" w:rsidRPr="005F5CD6" w:rsidRDefault="00840B61" w:rsidP="00840B61">
            <w:pPr>
              <w:pStyle w:val="a3"/>
              <w:rPr>
                <w:sz w:val="24"/>
                <w:szCs w:val="24"/>
              </w:rPr>
            </w:pPr>
            <w:r w:rsidRPr="005F5CD6">
              <w:rPr>
                <w:sz w:val="24"/>
                <w:szCs w:val="24"/>
              </w:rPr>
              <w:t>-выражать свое отношение к природе через рисунки, сочинения, модели, проектные работы.</w:t>
            </w:r>
          </w:p>
          <w:p w:rsidR="00840B61" w:rsidRPr="00CD7514" w:rsidRDefault="00840B61" w:rsidP="00840B61">
            <w:pPr>
              <w:suppressAutoHyphens/>
              <w:ind w:firstLine="284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40B61" w:rsidRPr="00634D67" w:rsidRDefault="00840B61" w:rsidP="00840B61">
            <w:pPr>
              <w:ind w:firstLine="284"/>
              <w:jc w:val="both"/>
              <w:rPr>
                <w:b/>
                <w:color w:val="000000" w:themeColor="text1"/>
              </w:rPr>
            </w:pPr>
            <w:r w:rsidRPr="00634D67">
              <w:rPr>
                <w:b/>
                <w:color w:val="000000" w:themeColor="text1"/>
              </w:rPr>
              <w:lastRenderedPageBreak/>
              <w:t>Выпускник научится: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64C6E">
              <w:rPr>
                <w:sz w:val="24"/>
                <w:szCs w:val="24"/>
              </w:rPr>
              <w:t xml:space="preserve">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-определять возможные роли в совместной деятельности;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-играть определенную роль в совместной деятельности;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 xml:space="preserve">-принимать позицию собеседника, понимая позицию </w:t>
            </w:r>
            <w:r w:rsidRPr="00B64C6E">
              <w:rPr>
                <w:sz w:val="24"/>
                <w:szCs w:val="24"/>
              </w:rPr>
              <w:lastRenderedPageBreak/>
              <w:t>другого, различать в его речи: мнение (точку зрения), доказательство (аргументы), факты; гипотезы, аксиомы, теории;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-строить позитивные отношения в процессе учебной и познавательной деятельности;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lastRenderedPageBreak/>
              <w:t>-предлагать альтернативное решение в конфликтной ситуации;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-выделять общую точку зрения в дискуссии;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-договариваться о правилах и вопросах для обсуждения в соответствии с поставленной перед группой задачей;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 xml:space="preserve">2.Умение осознанно использовать речевые средства в соответствии с задачей коммуникации для </w:t>
            </w:r>
            <w:r w:rsidRPr="00B64C6E">
              <w:rPr>
                <w:sz w:val="24"/>
                <w:szCs w:val="24"/>
              </w:rPr>
              <w:lastRenderedPageBreak/>
              <w:t>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-определять задачу коммуникации и в соответствии с ней отбирать речевые средства;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-представлять в устной или письменной форме развернутый план собственной деятельности;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-соблюдать нормы публичной речи, регламент в монологе и дискуссии в соответствии с коммуникативной задачей;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 xml:space="preserve">-высказывать и обосновывать мнение </w:t>
            </w:r>
            <w:r w:rsidRPr="00B64C6E">
              <w:rPr>
                <w:sz w:val="24"/>
                <w:szCs w:val="24"/>
              </w:rPr>
              <w:lastRenderedPageBreak/>
              <w:t>(суждение) и запрашивать мнение партнера в рамках диалога;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-принимать решение в ходе диалога и согласовывать его с собеседником;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-использовать наглядные материалы, подготовленные/отобранные под руководством учителя;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3.Формирование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 xml:space="preserve">-целенаправленно искать и использовать информационные ресурсы, необходимые </w:t>
            </w:r>
            <w:r w:rsidRPr="00B64C6E">
              <w:rPr>
                <w:sz w:val="24"/>
                <w:szCs w:val="24"/>
              </w:rPr>
              <w:lastRenderedPageBreak/>
              <w:t>для решения учебных и практических задач с помощью средств ИКТ;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-выделять информационный аспект задачи, оперировать данными, использовать модель решения задачи;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-использовать компьютерные технологии для решения информационных и коммуникационных учебных задач, в том числе: докладов, рефератов, создание презентаций и др.;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-использовать информацию с учетом этических и правовых норм;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 xml:space="preserve">-создавать информационные </w:t>
            </w:r>
            <w:r w:rsidRPr="00B64C6E">
              <w:rPr>
                <w:sz w:val="24"/>
                <w:szCs w:val="24"/>
              </w:rPr>
              <w:lastRenderedPageBreak/>
              <w:t>ресурсы разного типа и для разных аудиторий, соблюдать информационную гигиену и правила информационной безопасности.</w:t>
            </w:r>
          </w:p>
          <w:p w:rsidR="00840B61" w:rsidRPr="00CD7514" w:rsidRDefault="00840B61" w:rsidP="00840B61">
            <w:pPr>
              <w:tabs>
                <w:tab w:val="left" w:pos="4962"/>
              </w:tabs>
              <w:ind w:right="-24"/>
            </w:pPr>
          </w:p>
        </w:tc>
        <w:tc>
          <w:tcPr>
            <w:tcW w:w="3402" w:type="dxa"/>
            <w:shd w:val="clear" w:color="auto" w:fill="auto"/>
          </w:tcPr>
          <w:p w:rsidR="00840B61" w:rsidRPr="00634D67" w:rsidRDefault="00840B61" w:rsidP="00840B61">
            <w:pPr>
              <w:ind w:firstLine="284"/>
              <w:jc w:val="both"/>
              <w:rPr>
                <w:b/>
                <w:color w:val="000000" w:themeColor="text1"/>
              </w:rPr>
            </w:pPr>
            <w:r w:rsidRPr="00634D67">
              <w:rPr>
                <w:b/>
                <w:color w:val="000000" w:themeColor="text1"/>
              </w:rPr>
              <w:lastRenderedPageBreak/>
              <w:t>Личностные результаты в сфере отношений обучающихся к себе, к своему здоровью, к познанию себя: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  <w:r w:rsidRPr="00B64C6E">
              <w:rPr>
                <w:sz w:val="24"/>
                <w:szCs w:val="24"/>
                <w:u w:val="single"/>
              </w:rPr>
              <w:t>.В ценностно-ориентационной сфере: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-российская гражданская идентичность, патриотизм, чувство гордости за российскую химическую науку, гуманизм;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>-ответственное отношение к труду, целеустремлённость, трудолюбие, самостоятельность в приобретении новых знаний и умений, навыки самоконтроля и самооценки;</w:t>
            </w:r>
          </w:p>
          <w:p w:rsidR="00840B61" w:rsidRPr="00B64C6E" w:rsidRDefault="00840B61" w:rsidP="00840B61">
            <w:pPr>
              <w:pStyle w:val="a3"/>
              <w:rPr>
                <w:sz w:val="24"/>
                <w:szCs w:val="24"/>
              </w:rPr>
            </w:pPr>
            <w:r w:rsidRPr="00B64C6E">
              <w:rPr>
                <w:sz w:val="24"/>
                <w:szCs w:val="24"/>
              </w:rPr>
              <w:t xml:space="preserve">-усвоение правил индивидуального и коллективного безопасного поведения в чрезвычайных ситуациях, угрожающих жизни и здоровью людей; понимание и принятие </w:t>
            </w:r>
            <w:r w:rsidRPr="00B64C6E">
              <w:rPr>
                <w:sz w:val="24"/>
                <w:szCs w:val="24"/>
              </w:rPr>
              <w:lastRenderedPageBreak/>
              <w:t>ценности здорового и безопасного образа жизни;</w:t>
            </w:r>
          </w:p>
          <w:p w:rsidR="00840B61" w:rsidRPr="00B64C6E" w:rsidRDefault="00840B61" w:rsidP="00840B61">
            <w:pPr>
              <w:pStyle w:val="a3"/>
              <w:rPr>
                <w:rStyle w:val="dash041e005f0431005f044b005f0447005f043d005f044b005f0439005f005fchar1char1"/>
              </w:rPr>
            </w:pPr>
            <w:r w:rsidRPr="00B64C6E">
              <w:rPr>
                <w:sz w:val="24"/>
                <w:szCs w:val="24"/>
              </w:rPr>
              <w:t>-</w:t>
            </w:r>
            <w:r w:rsidRPr="00B64C6E">
              <w:rPr>
                <w:rStyle w:val="dash041e005f0431005f044b005f0447005f043d005f044b005f0439005f005fchar1char1"/>
              </w:rPr>
              <w:t xml:space="preserve">готовность и способность обучающихся к саморазвитию и самообразованию на основе мотивации к обучению и познанию; </w:t>
            </w:r>
          </w:p>
          <w:p w:rsidR="00840B61" w:rsidRPr="00B64C6E" w:rsidRDefault="00840B61" w:rsidP="00840B61">
            <w:pPr>
              <w:pStyle w:val="a3"/>
              <w:rPr>
                <w:rStyle w:val="dash041e005f0431005f044b005f0447005f043d005f044b005f0439005f005fchar1char1"/>
                <w:u w:val="single"/>
              </w:rPr>
            </w:pPr>
            <w:r w:rsidRPr="00B64C6E">
              <w:rPr>
                <w:rStyle w:val="dash041e005f0431005f044b005f0447005f043d005f044b005f0439005f005fchar1char1"/>
                <w:u w:val="single"/>
              </w:rPr>
              <w:t>2. В трудовой сфере:</w:t>
            </w:r>
          </w:p>
          <w:p w:rsidR="00840B61" w:rsidRPr="00B64C6E" w:rsidRDefault="00840B61" w:rsidP="00840B61">
            <w:pPr>
              <w:pStyle w:val="a3"/>
              <w:rPr>
                <w:rStyle w:val="dash041e005f0431005f044b005f0447005f043d005f044b005f0439005f005fchar1char1"/>
              </w:rPr>
            </w:pPr>
            <w:r w:rsidRPr="00B64C6E">
              <w:rPr>
                <w:rStyle w:val="dash041e005f0431005f044b005f0447005f043d005f044b005f0439005f005fchar1char1"/>
              </w:rPr>
              <w:t>-готовность и способность к осознанному выбору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интересов.</w:t>
            </w:r>
          </w:p>
          <w:p w:rsidR="00840B61" w:rsidRPr="00B64C6E" w:rsidRDefault="00840B61" w:rsidP="00840B61">
            <w:pPr>
              <w:pStyle w:val="a3"/>
              <w:rPr>
                <w:rStyle w:val="dash041e005f0431005f044b005f0447005f043d005f044b005f0439005f005fchar1char1"/>
                <w:u w:val="single"/>
              </w:rPr>
            </w:pPr>
            <w:r w:rsidRPr="00B64C6E">
              <w:rPr>
                <w:rStyle w:val="dash041e005f0431005f044b005f0447005f043d005f044b005f0439005f005fchar1char1"/>
                <w:u w:val="single"/>
              </w:rPr>
              <w:t>3. В познавательной сфере:</w:t>
            </w:r>
          </w:p>
          <w:p w:rsidR="00840B61" w:rsidRPr="00B64C6E" w:rsidRDefault="00840B61" w:rsidP="00840B61">
            <w:pPr>
              <w:pStyle w:val="a3"/>
              <w:rPr>
                <w:rStyle w:val="dash041e005f0431005f044b005f0447005f043d005f044b005f0439005f005fchar1char1"/>
              </w:rPr>
            </w:pPr>
            <w:r w:rsidRPr="00B64C6E">
              <w:rPr>
                <w:rStyle w:val="dash041e005f0431005f044b005f0447005f043d005f044b005f0439005f005fchar1char1"/>
              </w:rPr>
              <w:t>-сформированность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840B61" w:rsidRPr="00B64C6E" w:rsidRDefault="00840B61" w:rsidP="00840B61">
            <w:pPr>
              <w:pStyle w:val="a3"/>
              <w:rPr>
                <w:rStyle w:val="dash041e005f0431005f044b005f0447005f043d005f044b005f0439005f005fchar1char1"/>
              </w:rPr>
            </w:pPr>
            <w:r w:rsidRPr="00B64C6E">
              <w:rPr>
                <w:rStyle w:val="dash041e005f0431005f044b005f0447005f043d005f044b005f0439005f005fchar1char1"/>
              </w:rPr>
              <w:t xml:space="preserve">-умение управлять своей познавательной деятельностью, формирование </w:t>
            </w:r>
            <w:r w:rsidRPr="00B64C6E">
              <w:rPr>
                <w:rStyle w:val="dash041e005f0431005f044b005f0447005f043d005f044b005f0439005f005fchar1char1"/>
              </w:rPr>
              <w:lastRenderedPageBreak/>
              <w:t>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потенциала;</w:t>
            </w:r>
          </w:p>
          <w:p w:rsidR="00840B61" w:rsidRPr="00B64C6E" w:rsidRDefault="00840B61" w:rsidP="00840B61">
            <w:pPr>
              <w:pStyle w:val="a3"/>
              <w:rPr>
                <w:rStyle w:val="dash041e005f0431005f044b005f0447005f043d005f044b005f0439005f005fchar1char1"/>
              </w:rPr>
            </w:pPr>
            <w:r w:rsidRPr="00B64C6E">
              <w:rPr>
                <w:rStyle w:val="dash041e005f0431005f044b005f0447005f043d005f044b005f0439005f005fchar1char1"/>
              </w:rPr>
              <w:t>-сформированность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осуществлению природоохранной деятельности).</w:t>
            </w:r>
          </w:p>
          <w:p w:rsidR="00840B61" w:rsidRPr="00CD7514" w:rsidRDefault="00840B61" w:rsidP="00840B61">
            <w:pPr>
              <w:suppressAutoHyphens/>
              <w:ind w:firstLine="284"/>
              <w:jc w:val="both"/>
            </w:pPr>
          </w:p>
        </w:tc>
      </w:tr>
    </w:tbl>
    <w:p w:rsidR="000B30F1" w:rsidRPr="00B61887" w:rsidRDefault="000B30F1" w:rsidP="00840B61">
      <w:pPr>
        <w:pStyle w:val="a3"/>
        <w:ind w:firstLine="0"/>
        <w:rPr>
          <w:i/>
          <w:iCs/>
          <w:sz w:val="24"/>
          <w:szCs w:val="24"/>
        </w:rPr>
      </w:pPr>
    </w:p>
    <w:p w:rsidR="00FF24CC" w:rsidRDefault="005F131D" w:rsidP="00B61887">
      <w:pPr>
        <w:pStyle w:val="a3"/>
        <w:rPr>
          <w:b/>
          <w:sz w:val="24"/>
          <w:szCs w:val="24"/>
        </w:rPr>
      </w:pPr>
      <w:r w:rsidRPr="005F131D">
        <w:rPr>
          <w:b/>
          <w:sz w:val="24"/>
          <w:szCs w:val="24"/>
        </w:rPr>
        <w:t>Организация проектной и учебно-исследовательской деятельности учащихся</w:t>
      </w:r>
    </w:p>
    <w:p w:rsidR="005F131D" w:rsidRPr="00FB545F" w:rsidRDefault="000B30F1" w:rsidP="000B30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Работа обучающихся над проектами, учебно-исследовательская деятельность осуществляются  с целью формирования у обучающихся метапредметных , предметных результатов освоения образовательной программы. </w:t>
      </w:r>
      <w:r w:rsidR="00BC13CD">
        <w:rPr>
          <w:sz w:val="24"/>
          <w:szCs w:val="24"/>
        </w:rPr>
        <w:t xml:space="preserve">Работа над проектами(учебно-исследовательской работой) начинается с 3 четверти 8 класса, когда учащиеся понимают специфику предмета и способны  под руководством учителя выбрать тему, </w:t>
      </w:r>
      <w:r w:rsidR="003F4EBD">
        <w:rPr>
          <w:sz w:val="24"/>
          <w:szCs w:val="24"/>
        </w:rPr>
        <w:t xml:space="preserve">сформулировать проблему, цели и задачи, </w:t>
      </w:r>
      <w:r w:rsidR="00BC13CD">
        <w:rPr>
          <w:sz w:val="24"/>
          <w:szCs w:val="24"/>
        </w:rPr>
        <w:t xml:space="preserve">план реализации, форму представления итоговой работы. Результатом проектной деятельности является письменная работа (реферат, обзорный материал, отчёт о проведённых исследованиях). Основной процедурой итоговой оценки достижения метапредметных результатов является защита итогового индивидуального проекта в 9 классе. </w:t>
      </w:r>
    </w:p>
    <w:p w:rsidR="005F131D" w:rsidRPr="005F131D" w:rsidRDefault="005F131D" w:rsidP="00B61887">
      <w:pPr>
        <w:pStyle w:val="a3"/>
        <w:rPr>
          <w:b/>
          <w:sz w:val="24"/>
          <w:szCs w:val="24"/>
        </w:rPr>
      </w:pPr>
    </w:p>
    <w:p w:rsidR="000D3FC3" w:rsidRDefault="000D3FC3" w:rsidP="003D164D">
      <w:pPr>
        <w:pStyle w:val="a3"/>
        <w:jc w:val="center"/>
        <w:rPr>
          <w:b/>
        </w:rPr>
      </w:pPr>
    </w:p>
    <w:p w:rsidR="000D3FC3" w:rsidRDefault="000D3FC3" w:rsidP="003D164D">
      <w:pPr>
        <w:pStyle w:val="a3"/>
        <w:jc w:val="center"/>
        <w:rPr>
          <w:b/>
        </w:rPr>
      </w:pPr>
    </w:p>
    <w:p w:rsidR="00A3653E" w:rsidRDefault="00A3653E" w:rsidP="003D164D">
      <w:pPr>
        <w:pStyle w:val="a3"/>
        <w:jc w:val="center"/>
        <w:rPr>
          <w:b/>
        </w:rPr>
      </w:pPr>
    </w:p>
    <w:p w:rsidR="00A3653E" w:rsidRDefault="00A3653E" w:rsidP="003D164D">
      <w:pPr>
        <w:pStyle w:val="a3"/>
        <w:jc w:val="center"/>
        <w:rPr>
          <w:b/>
        </w:rPr>
      </w:pPr>
    </w:p>
    <w:p w:rsidR="000D3FC3" w:rsidRDefault="000D3FC3" w:rsidP="003D164D">
      <w:pPr>
        <w:pStyle w:val="a3"/>
        <w:jc w:val="center"/>
        <w:rPr>
          <w:b/>
        </w:rPr>
      </w:pPr>
    </w:p>
    <w:p w:rsidR="00C91043" w:rsidRPr="00840B61" w:rsidRDefault="002C7F6A" w:rsidP="003D164D">
      <w:pPr>
        <w:pStyle w:val="a3"/>
        <w:jc w:val="center"/>
        <w:rPr>
          <w:b/>
        </w:rPr>
      </w:pPr>
      <w:r w:rsidRPr="00840B61">
        <w:rPr>
          <w:b/>
        </w:rPr>
        <w:lastRenderedPageBreak/>
        <w:t>Содержание учебного предмета</w:t>
      </w:r>
    </w:p>
    <w:p w:rsidR="00C91043" w:rsidRPr="00B61887" w:rsidRDefault="00C91043" w:rsidP="00840B61">
      <w:pPr>
        <w:pStyle w:val="a3"/>
        <w:ind w:firstLine="0"/>
        <w:rPr>
          <w:sz w:val="24"/>
          <w:szCs w:val="24"/>
          <w:lang w:eastAsia="ru-RU"/>
        </w:rPr>
      </w:pPr>
    </w:p>
    <w:p w:rsidR="00C91043" w:rsidRPr="00413E64" w:rsidRDefault="00C91043" w:rsidP="00B61887">
      <w:pPr>
        <w:pStyle w:val="a3"/>
        <w:rPr>
          <w:b/>
          <w:sz w:val="24"/>
          <w:szCs w:val="24"/>
        </w:rPr>
      </w:pPr>
      <w:r w:rsidRPr="00413E64">
        <w:rPr>
          <w:b/>
          <w:sz w:val="24"/>
          <w:szCs w:val="24"/>
        </w:rPr>
        <w:t>Первоначальные химические понятия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 xml:space="preserve">Предмет химии. </w:t>
      </w:r>
      <w:r w:rsidRPr="00B61887">
        <w:rPr>
          <w:i/>
          <w:iCs/>
          <w:sz w:val="24"/>
          <w:szCs w:val="24"/>
        </w:rPr>
        <w:t>Тела и вещества.Основные методы познания: наблюдение, измерение, эксперимент.</w:t>
      </w:r>
      <w:r w:rsidRPr="00B61887">
        <w:rPr>
          <w:sz w:val="24"/>
          <w:szCs w:val="24"/>
        </w:rPr>
        <w:t xml:space="preserve">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</w:t>
      </w:r>
      <w:r w:rsidRPr="00B61887">
        <w:rPr>
          <w:i/>
          <w:iCs/>
          <w:sz w:val="24"/>
          <w:szCs w:val="24"/>
        </w:rPr>
        <w:t>Закон постоянства состава вещества.</w:t>
      </w:r>
      <w:r w:rsidRPr="00B61887">
        <w:rPr>
          <w:sz w:val="24"/>
          <w:szCs w:val="24"/>
        </w:rPr>
        <w:t xml:space="preserve">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C91043" w:rsidRPr="0088163E" w:rsidRDefault="00C91043" w:rsidP="00B61887">
      <w:pPr>
        <w:pStyle w:val="a3"/>
        <w:rPr>
          <w:b/>
          <w:sz w:val="24"/>
          <w:szCs w:val="24"/>
        </w:rPr>
      </w:pPr>
      <w:r w:rsidRPr="0088163E">
        <w:rPr>
          <w:b/>
          <w:sz w:val="24"/>
          <w:szCs w:val="24"/>
        </w:rPr>
        <w:t>Кислород. Водород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 xml:space="preserve">Кислород – химический элемент и простое вещество. </w:t>
      </w:r>
      <w:r w:rsidRPr="00B61887">
        <w:rPr>
          <w:i/>
          <w:iCs/>
          <w:sz w:val="24"/>
          <w:szCs w:val="24"/>
        </w:rPr>
        <w:t>Озон. Состав воздуха.</w:t>
      </w:r>
      <w:r w:rsidRPr="00B61887">
        <w:rPr>
          <w:sz w:val="24"/>
          <w:szCs w:val="24"/>
        </w:rPr>
        <w:t xml:space="preserve"> Физические и химические свойства кислорода. Получение и применение кислорода. </w:t>
      </w:r>
      <w:r w:rsidRPr="00B61887">
        <w:rPr>
          <w:i/>
          <w:iCs/>
          <w:sz w:val="24"/>
          <w:szCs w:val="24"/>
        </w:rPr>
        <w:t>Тепловой эффект химических реакций. Понятие об экзо- и эндотермических реакциях</w:t>
      </w:r>
      <w:r w:rsidRPr="00B61887">
        <w:rPr>
          <w:sz w:val="24"/>
          <w:szCs w:val="24"/>
        </w:rPr>
        <w:t xml:space="preserve">. Водород – химический элемент и простое вещество. Физические и химические свойства водорода. Получение водорода в лаборатории. </w:t>
      </w:r>
      <w:r w:rsidRPr="00B61887">
        <w:rPr>
          <w:i/>
          <w:iCs/>
          <w:sz w:val="24"/>
          <w:szCs w:val="24"/>
        </w:rPr>
        <w:t>Получение водорода в промышленности</w:t>
      </w:r>
      <w:r w:rsidRPr="00B61887">
        <w:rPr>
          <w:sz w:val="24"/>
          <w:szCs w:val="24"/>
        </w:rPr>
        <w:t xml:space="preserve">. </w:t>
      </w:r>
      <w:r w:rsidRPr="00B61887">
        <w:rPr>
          <w:i/>
          <w:iCs/>
          <w:sz w:val="24"/>
          <w:szCs w:val="24"/>
        </w:rPr>
        <w:t>Применение водорода</w:t>
      </w:r>
      <w:r w:rsidRPr="00B61887">
        <w:rPr>
          <w:sz w:val="24"/>
          <w:szCs w:val="24"/>
        </w:rPr>
        <w:t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C91043" w:rsidRPr="0088163E" w:rsidRDefault="00C91043" w:rsidP="00B61887">
      <w:pPr>
        <w:pStyle w:val="a3"/>
        <w:rPr>
          <w:b/>
          <w:sz w:val="24"/>
          <w:szCs w:val="24"/>
        </w:rPr>
      </w:pPr>
      <w:r w:rsidRPr="0088163E">
        <w:rPr>
          <w:b/>
          <w:sz w:val="24"/>
          <w:szCs w:val="24"/>
        </w:rPr>
        <w:t>Вода. Растворы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i/>
          <w:iCs/>
          <w:sz w:val="24"/>
          <w:szCs w:val="24"/>
        </w:rPr>
        <w:t>Вода в природе. Круговорот воды в природе.Физические и химические свойства воды.</w:t>
      </w:r>
      <w:r w:rsidRPr="00B61887">
        <w:rPr>
          <w:sz w:val="24"/>
          <w:szCs w:val="24"/>
        </w:rPr>
        <w:t xml:space="preserve"> Растворы. </w:t>
      </w:r>
      <w:r w:rsidRPr="00B61887">
        <w:rPr>
          <w:i/>
          <w:iCs/>
          <w:sz w:val="24"/>
          <w:szCs w:val="24"/>
        </w:rPr>
        <w:t>Растворимость веществ в воде.</w:t>
      </w:r>
      <w:r w:rsidRPr="00B61887">
        <w:rPr>
          <w:sz w:val="24"/>
          <w:szCs w:val="24"/>
        </w:rPr>
        <w:t xml:space="preserve"> Концентрация растворов. Массовая доля растворенного вещества в растворе.</w:t>
      </w:r>
    </w:p>
    <w:p w:rsidR="00C91043" w:rsidRPr="0088163E" w:rsidRDefault="00C91043" w:rsidP="00B61887">
      <w:pPr>
        <w:pStyle w:val="a3"/>
        <w:rPr>
          <w:b/>
          <w:sz w:val="24"/>
          <w:szCs w:val="24"/>
        </w:rPr>
      </w:pPr>
      <w:r w:rsidRPr="0088163E">
        <w:rPr>
          <w:b/>
          <w:sz w:val="24"/>
          <w:szCs w:val="24"/>
        </w:rPr>
        <w:t>Основные классы неорганических соединений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 xml:space="preserve">Оксиды. Классификация. Номенклатура. </w:t>
      </w:r>
      <w:r w:rsidRPr="00B61887">
        <w:rPr>
          <w:i/>
          <w:iCs/>
          <w:sz w:val="24"/>
          <w:szCs w:val="24"/>
        </w:rPr>
        <w:t>Физические свойства оксидов.</w:t>
      </w:r>
      <w:r w:rsidRPr="00B61887">
        <w:rPr>
          <w:sz w:val="24"/>
          <w:szCs w:val="24"/>
        </w:rPr>
        <w:t xml:space="preserve"> Химические свойства оксидов. </w:t>
      </w:r>
      <w:r w:rsidRPr="00B61887">
        <w:rPr>
          <w:i/>
          <w:iCs/>
          <w:sz w:val="24"/>
          <w:szCs w:val="24"/>
        </w:rPr>
        <w:t>Получение и применение оксидов.</w:t>
      </w:r>
      <w:r w:rsidRPr="00B61887">
        <w:rPr>
          <w:sz w:val="24"/>
          <w:szCs w:val="24"/>
        </w:rPr>
        <w:t xml:space="preserve"> Основания. Классификация. Номенклатура. </w:t>
      </w:r>
      <w:r w:rsidRPr="00B61887">
        <w:rPr>
          <w:i/>
          <w:iCs/>
          <w:sz w:val="24"/>
          <w:szCs w:val="24"/>
        </w:rPr>
        <w:t>Физические свойства оснований.Получение оснований.</w:t>
      </w:r>
      <w:r w:rsidRPr="00B61887">
        <w:rPr>
          <w:sz w:val="24"/>
          <w:szCs w:val="24"/>
        </w:rPr>
        <w:t xml:space="preserve"> Химические свойства оснований. Реакция нейтрализации. Кислоты. Классификация. Номенклатура. </w:t>
      </w:r>
      <w:r w:rsidRPr="00B61887">
        <w:rPr>
          <w:i/>
          <w:iCs/>
          <w:sz w:val="24"/>
          <w:szCs w:val="24"/>
        </w:rPr>
        <w:t>Физические свойства кислот.Получение и применение кислот.</w:t>
      </w:r>
      <w:r w:rsidRPr="00B61887">
        <w:rPr>
          <w:sz w:val="24"/>
          <w:szCs w:val="24"/>
        </w:rPr>
        <w:t xml:space="preserve"> Химические свойства кислот. Индикаторы. Изменение окраски индикаторов в различных средах. Соли. Классификация. Номенклатура. </w:t>
      </w:r>
      <w:r w:rsidRPr="00B61887">
        <w:rPr>
          <w:i/>
          <w:iCs/>
          <w:sz w:val="24"/>
          <w:szCs w:val="24"/>
        </w:rPr>
        <w:t>Физические свойства солей.Получение и применение солей.</w:t>
      </w:r>
      <w:r w:rsidRPr="00B61887">
        <w:rPr>
          <w:sz w:val="24"/>
          <w:szCs w:val="24"/>
        </w:rPr>
        <w:t xml:space="preserve"> Химические свойства солей. Генетическая связь между классами неорганических соединений. </w:t>
      </w:r>
      <w:r w:rsidRPr="00B61887">
        <w:rPr>
          <w:i/>
          <w:iCs/>
          <w:sz w:val="24"/>
          <w:szCs w:val="24"/>
        </w:rPr>
        <w:t>Проблема безопасного использования веществ и химических реакций в повседневной жизни.Токсичные, горючие и взрывоопасные вещества. Бытовая химическая грамотность.</w:t>
      </w:r>
    </w:p>
    <w:p w:rsidR="00C91043" w:rsidRPr="0088163E" w:rsidRDefault="00C91043" w:rsidP="00B61887">
      <w:pPr>
        <w:pStyle w:val="a3"/>
        <w:rPr>
          <w:b/>
          <w:sz w:val="24"/>
          <w:szCs w:val="24"/>
        </w:rPr>
      </w:pPr>
      <w:r w:rsidRPr="0088163E">
        <w:rPr>
          <w:b/>
          <w:sz w:val="24"/>
          <w:szCs w:val="24"/>
        </w:rPr>
        <w:t>Строение атома. Периодический закон и периодическая система химических элементов Д.И. Менделеева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 xml:space="preserve">Строение атома: ядро, энергетический уровень. </w:t>
      </w:r>
      <w:r w:rsidRPr="00B61887">
        <w:rPr>
          <w:i/>
          <w:iCs/>
          <w:sz w:val="24"/>
          <w:szCs w:val="24"/>
        </w:rPr>
        <w:t>Состав ядра атома: протоны, нейтроны. Изотопы.</w:t>
      </w:r>
      <w:r w:rsidRPr="00B61887">
        <w:rPr>
          <w:sz w:val="24"/>
          <w:szCs w:val="24"/>
        </w:rPr>
        <w:t xml:space="preserve">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C91043" w:rsidRPr="0088163E" w:rsidRDefault="00C91043" w:rsidP="00B61887">
      <w:pPr>
        <w:pStyle w:val="a3"/>
        <w:rPr>
          <w:b/>
          <w:sz w:val="24"/>
          <w:szCs w:val="24"/>
        </w:rPr>
      </w:pPr>
      <w:r w:rsidRPr="0088163E">
        <w:rPr>
          <w:b/>
          <w:sz w:val="24"/>
          <w:szCs w:val="24"/>
        </w:rPr>
        <w:t>Строение веществ. Химическая связь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i/>
          <w:iCs/>
          <w:sz w:val="24"/>
          <w:szCs w:val="24"/>
        </w:rPr>
        <w:t>Электроотрицательность атомов химических элементов.</w:t>
      </w:r>
      <w:r w:rsidRPr="00B61887">
        <w:rPr>
          <w:sz w:val="24"/>
          <w:szCs w:val="24"/>
        </w:rPr>
        <w:t xml:space="preserve"> Ковалентная химическая связь: неполярная и полярная. </w:t>
      </w:r>
      <w:r w:rsidRPr="00B61887">
        <w:rPr>
          <w:i/>
          <w:iCs/>
          <w:sz w:val="24"/>
          <w:szCs w:val="24"/>
        </w:rPr>
        <w:t>Понятие о водородной связи и ее влиянии на физические свойства веществ на примере воды.</w:t>
      </w:r>
      <w:r w:rsidRPr="00B61887">
        <w:rPr>
          <w:sz w:val="24"/>
          <w:szCs w:val="24"/>
        </w:rPr>
        <w:t xml:space="preserve"> Ионная связь. Металлическая связь. </w:t>
      </w:r>
      <w:r w:rsidRPr="00B61887">
        <w:rPr>
          <w:i/>
          <w:iCs/>
          <w:sz w:val="24"/>
          <w:szCs w:val="24"/>
        </w:rPr>
        <w:t>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</w:r>
    </w:p>
    <w:p w:rsidR="00C91043" w:rsidRPr="0088163E" w:rsidRDefault="00C91043" w:rsidP="00B61887">
      <w:pPr>
        <w:pStyle w:val="a3"/>
        <w:rPr>
          <w:b/>
          <w:sz w:val="24"/>
          <w:szCs w:val="24"/>
        </w:rPr>
      </w:pPr>
      <w:r w:rsidRPr="0088163E">
        <w:rPr>
          <w:b/>
          <w:sz w:val="24"/>
          <w:szCs w:val="24"/>
        </w:rPr>
        <w:lastRenderedPageBreak/>
        <w:t>Химические реакции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i/>
          <w:iCs/>
          <w:sz w:val="24"/>
          <w:szCs w:val="24"/>
        </w:rPr>
        <w:t>Понятие о скорости химической реакции. Факторы, влияющие на скорость химической реакции</w:t>
      </w:r>
      <w:r w:rsidRPr="00B61887">
        <w:rPr>
          <w:sz w:val="24"/>
          <w:szCs w:val="24"/>
        </w:rPr>
        <w:t xml:space="preserve">. </w:t>
      </w:r>
      <w:r w:rsidRPr="00B61887">
        <w:rPr>
          <w:i/>
          <w:iCs/>
          <w:sz w:val="24"/>
          <w:szCs w:val="24"/>
        </w:rPr>
        <w:t>Понятие о катализаторе.</w:t>
      </w:r>
      <w:r w:rsidRPr="00B61887">
        <w:rPr>
          <w:sz w:val="24"/>
          <w:szCs w:val="24"/>
        </w:rPr>
        <w:t xml:space="preserve">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неэлектролиты.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</w:t>
      </w:r>
    </w:p>
    <w:p w:rsidR="00C91043" w:rsidRPr="0088163E" w:rsidRDefault="00C91043" w:rsidP="00B61887">
      <w:pPr>
        <w:pStyle w:val="a3"/>
        <w:rPr>
          <w:b/>
          <w:sz w:val="24"/>
          <w:szCs w:val="24"/>
        </w:rPr>
      </w:pPr>
      <w:r w:rsidRPr="0088163E">
        <w:rPr>
          <w:b/>
          <w:sz w:val="24"/>
          <w:szCs w:val="24"/>
        </w:rPr>
        <w:t xml:space="preserve">Неметаллы </w:t>
      </w:r>
      <w:r w:rsidRPr="0088163E">
        <w:rPr>
          <w:b/>
          <w:sz w:val="24"/>
          <w:szCs w:val="24"/>
          <w:lang w:val="en-US"/>
        </w:rPr>
        <w:t>IV</w:t>
      </w:r>
      <w:r w:rsidRPr="0088163E">
        <w:rPr>
          <w:b/>
          <w:sz w:val="24"/>
          <w:szCs w:val="24"/>
        </w:rPr>
        <w:t xml:space="preserve"> – </w:t>
      </w:r>
      <w:r w:rsidRPr="0088163E">
        <w:rPr>
          <w:b/>
          <w:sz w:val="24"/>
          <w:szCs w:val="24"/>
          <w:lang w:val="en-US"/>
        </w:rPr>
        <w:t>VII</w:t>
      </w:r>
      <w:r w:rsidRPr="0088163E">
        <w:rPr>
          <w:b/>
          <w:sz w:val="24"/>
          <w:szCs w:val="24"/>
        </w:rPr>
        <w:t xml:space="preserve"> групп и их соединения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хлороводород, хлороводородная кислота и ее соли. Сера: физические и химические свойства. Соединения серы: сероводород, сульфиды, оксиды серы. Серная, </w:t>
      </w:r>
      <w:r w:rsidRPr="00B61887">
        <w:rPr>
          <w:i/>
          <w:iCs/>
          <w:sz w:val="24"/>
          <w:szCs w:val="24"/>
        </w:rPr>
        <w:t>сернистая и сероводородная кислоты</w:t>
      </w:r>
      <w:r w:rsidRPr="00B61887">
        <w:rPr>
          <w:sz w:val="24"/>
          <w:szCs w:val="24"/>
        </w:rPr>
        <w:t xml:space="preserve">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</w:t>
      </w:r>
      <w:r w:rsidRPr="00B61887">
        <w:rPr>
          <w:sz w:val="24"/>
          <w:szCs w:val="24"/>
          <w:lang w:val="en-US"/>
        </w:rPr>
        <w:t>V</w:t>
      </w:r>
      <w:r w:rsidRPr="00B61887">
        <w:rPr>
          <w:sz w:val="24"/>
          <w:szCs w:val="24"/>
        </w:rPr>
        <w:t xml:space="preserve">), ортофосфорная кислота и ее соли. Углерод: физические и химические свойства. </w:t>
      </w:r>
      <w:r w:rsidRPr="00B61887">
        <w:rPr>
          <w:i/>
          <w:iCs/>
          <w:sz w:val="24"/>
          <w:szCs w:val="24"/>
        </w:rPr>
        <w:t xml:space="preserve">Аллотропия углерода: алмаз, графит, карбин, фуллерены. </w:t>
      </w:r>
      <w:r w:rsidRPr="00B61887">
        <w:rPr>
          <w:sz w:val="24"/>
          <w:szCs w:val="24"/>
        </w:rPr>
        <w:t xml:space="preserve">Соединения углерода: оксиды углерода (II) и (IV), угольная кислота и ее соли. </w:t>
      </w:r>
      <w:r w:rsidRPr="00B61887">
        <w:rPr>
          <w:i/>
          <w:iCs/>
          <w:sz w:val="24"/>
          <w:szCs w:val="24"/>
        </w:rPr>
        <w:t>Кремний и его соединения.</w:t>
      </w:r>
    </w:p>
    <w:p w:rsidR="00C91043" w:rsidRPr="0088163E" w:rsidRDefault="00C91043" w:rsidP="00B61887">
      <w:pPr>
        <w:pStyle w:val="a3"/>
        <w:rPr>
          <w:b/>
          <w:sz w:val="24"/>
          <w:szCs w:val="24"/>
        </w:rPr>
      </w:pPr>
      <w:r w:rsidRPr="0088163E">
        <w:rPr>
          <w:b/>
          <w:sz w:val="24"/>
          <w:szCs w:val="24"/>
        </w:rPr>
        <w:t>Металлы и их соединения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i/>
          <w:iCs/>
          <w:sz w:val="24"/>
          <w:szCs w:val="24"/>
        </w:rPr>
        <w:t>Положение металлов в периодической системе химических элементов Д.И. Менделеева.Металлы в природе и общие способы их получения</w:t>
      </w:r>
      <w:r w:rsidRPr="00B61887">
        <w:rPr>
          <w:sz w:val="24"/>
          <w:szCs w:val="24"/>
        </w:rPr>
        <w:t xml:space="preserve">. </w:t>
      </w:r>
      <w:r w:rsidRPr="00B61887">
        <w:rPr>
          <w:i/>
          <w:iCs/>
          <w:sz w:val="24"/>
          <w:szCs w:val="24"/>
        </w:rPr>
        <w:t>Общие физические свойства металлов.</w:t>
      </w:r>
      <w:r w:rsidRPr="00B61887">
        <w:rPr>
          <w:sz w:val="24"/>
          <w:szCs w:val="24"/>
        </w:rPr>
        <w:t xml:space="preserve"> Общие химические свойства металлов: реакции с неметаллами, кислотами, солями. </w:t>
      </w:r>
      <w:r w:rsidRPr="00B61887">
        <w:rPr>
          <w:i/>
          <w:iCs/>
          <w:sz w:val="24"/>
          <w:szCs w:val="24"/>
        </w:rPr>
        <w:t>Электрохимический ряд напряжений металлов.</w:t>
      </w:r>
      <w:r w:rsidRPr="00B61887">
        <w:rPr>
          <w:sz w:val="24"/>
          <w:szCs w:val="24"/>
        </w:rPr>
        <w:t xml:space="preserve">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</w:r>
    </w:p>
    <w:p w:rsidR="00C91043" w:rsidRPr="0088163E" w:rsidRDefault="00C91043" w:rsidP="00B61887">
      <w:pPr>
        <w:pStyle w:val="a3"/>
        <w:rPr>
          <w:b/>
          <w:sz w:val="24"/>
          <w:szCs w:val="24"/>
        </w:rPr>
      </w:pPr>
      <w:r w:rsidRPr="0088163E">
        <w:rPr>
          <w:b/>
          <w:sz w:val="24"/>
          <w:szCs w:val="24"/>
        </w:rPr>
        <w:t>Первоначальные сведения об органических веществах</w:t>
      </w:r>
    </w:p>
    <w:p w:rsidR="00C91043" w:rsidRPr="00B61887" w:rsidRDefault="00C91043" w:rsidP="00B61887">
      <w:pPr>
        <w:pStyle w:val="a3"/>
        <w:rPr>
          <w:i/>
          <w:iCs/>
          <w:sz w:val="24"/>
          <w:szCs w:val="24"/>
        </w:rPr>
      </w:pPr>
      <w:r w:rsidRPr="00B61887">
        <w:rPr>
          <w:sz w:val="24"/>
          <w:szCs w:val="24"/>
        </w:rPr>
        <w:t xml:space="preserve">Первоначальные сведения о строении органических веществ. Углеводороды: метан, этан, этилен. </w:t>
      </w:r>
      <w:r w:rsidRPr="00B61887">
        <w:rPr>
          <w:i/>
          <w:iCs/>
          <w:sz w:val="24"/>
          <w:szCs w:val="24"/>
        </w:rPr>
        <w:t xml:space="preserve">Источники углеводородов: природный газ, нефть, уголь. </w:t>
      </w:r>
      <w:r w:rsidRPr="00B61887">
        <w:rPr>
          <w:sz w:val="24"/>
          <w:szCs w:val="24"/>
        </w:rPr>
        <w:t xml:space="preserve"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белки. </w:t>
      </w:r>
      <w:r w:rsidRPr="00B61887">
        <w:rPr>
          <w:i/>
          <w:iCs/>
          <w:sz w:val="24"/>
          <w:szCs w:val="24"/>
        </w:rPr>
        <w:t>Химическое загрязнение окружающей среды и его последствия.</w:t>
      </w:r>
    </w:p>
    <w:p w:rsidR="00C91043" w:rsidRPr="0088163E" w:rsidRDefault="00C91043" w:rsidP="00B61887">
      <w:pPr>
        <w:pStyle w:val="a3"/>
        <w:rPr>
          <w:b/>
          <w:sz w:val="24"/>
          <w:szCs w:val="24"/>
        </w:rPr>
      </w:pPr>
      <w:r w:rsidRPr="0088163E">
        <w:rPr>
          <w:b/>
          <w:sz w:val="24"/>
          <w:szCs w:val="24"/>
        </w:rPr>
        <w:t>Типы расчетных задач: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>Вычисление массовой доли химического элемента по формуле соединения.</w:t>
      </w:r>
    </w:p>
    <w:p w:rsidR="00C91043" w:rsidRPr="00B61887" w:rsidRDefault="00C91043" w:rsidP="00B61887">
      <w:pPr>
        <w:pStyle w:val="a3"/>
        <w:rPr>
          <w:i/>
          <w:iCs/>
          <w:sz w:val="24"/>
          <w:szCs w:val="24"/>
        </w:rPr>
      </w:pPr>
      <w:r w:rsidRPr="00B61887">
        <w:rPr>
          <w:i/>
          <w:iCs/>
          <w:sz w:val="24"/>
          <w:szCs w:val="24"/>
        </w:rPr>
        <w:t>Установление простейшей формулы вещества по массовым долям химических элементов.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>Расчет массовой доли растворенного вещества в растворе.</w:t>
      </w:r>
    </w:p>
    <w:p w:rsidR="00C91043" w:rsidRPr="0088163E" w:rsidRDefault="00C91043" w:rsidP="00B61887">
      <w:pPr>
        <w:pStyle w:val="a3"/>
        <w:rPr>
          <w:b/>
          <w:sz w:val="24"/>
          <w:szCs w:val="24"/>
        </w:rPr>
      </w:pPr>
      <w:r w:rsidRPr="0088163E">
        <w:rPr>
          <w:b/>
          <w:sz w:val="24"/>
          <w:szCs w:val="24"/>
        </w:rPr>
        <w:t>Примерные темы практических работ: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>Лабораторное оборудование и приемы обращения с ним. Правила безопасной работы в химической лаборатории.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>Очистка загрязненной поваренной соли.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>Признаки протекания химических реакций.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>Получение кислорода и изучение его свойств.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lastRenderedPageBreak/>
        <w:t>Получение водорода и изучение его свойств.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>Приготовление растворов с определенной массовой долей растворенного вещества.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>Решение экспериментальных задач по теме «Основные классы неорганических соединений».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>Реакции ионного обмена.</w:t>
      </w:r>
    </w:p>
    <w:p w:rsidR="00C91043" w:rsidRPr="00B61887" w:rsidRDefault="00C91043" w:rsidP="00B61887">
      <w:pPr>
        <w:pStyle w:val="a3"/>
        <w:rPr>
          <w:i/>
          <w:iCs/>
          <w:sz w:val="24"/>
          <w:szCs w:val="24"/>
        </w:rPr>
      </w:pPr>
      <w:r w:rsidRPr="00B61887">
        <w:rPr>
          <w:i/>
          <w:iCs/>
          <w:sz w:val="24"/>
          <w:szCs w:val="24"/>
        </w:rPr>
        <w:t>Качественные реакции на ионы в растворе.</w:t>
      </w:r>
    </w:p>
    <w:p w:rsidR="00C91043" w:rsidRPr="00B61887" w:rsidRDefault="00C91043" w:rsidP="00B61887">
      <w:pPr>
        <w:pStyle w:val="a3"/>
        <w:rPr>
          <w:i/>
          <w:iCs/>
          <w:sz w:val="24"/>
          <w:szCs w:val="24"/>
        </w:rPr>
      </w:pPr>
      <w:r w:rsidRPr="00B61887">
        <w:rPr>
          <w:i/>
          <w:iCs/>
          <w:sz w:val="24"/>
          <w:szCs w:val="24"/>
        </w:rPr>
        <w:t>Получение аммиака и изучение его свойств.</w:t>
      </w:r>
    </w:p>
    <w:p w:rsidR="00C91043" w:rsidRPr="00B61887" w:rsidRDefault="00C91043" w:rsidP="00B61887">
      <w:pPr>
        <w:pStyle w:val="a3"/>
        <w:rPr>
          <w:i/>
          <w:iCs/>
          <w:sz w:val="24"/>
          <w:szCs w:val="24"/>
        </w:rPr>
      </w:pPr>
      <w:r w:rsidRPr="00B61887">
        <w:rPr>
          <w:i/>
          <w:iCs/>
          <w:sz w:val="24"/>
          <w:szCs w:val="24"/>
        </w:rPr>
        <w:t>Получение углекислого газа и изучение его свойств.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>Решение экспериментальных задач по теме «Неметаллы IV – VII групп и их соединений».</w:t>
      </w:r>
    </w:p>
    <w:p w:rsidR="00C91043" w:rsidRPr="00B61887" w:rsidRDefault="00C91043" w:rsidP="00B61887">
      <w:pPr>
        <w:pStyle w:val="a3"/>
        <w:rPr>
          <w:sz w:val="24"/>
          <w:szCs w:val="24"/>
        </w:rPr>
      </w:pPr>
      <w:r w:rsidRPr="00B61887">
        <w:rPr>
          <w:sz w:val="24"/>
          <w:szCs w:val="24"/>
        </w:rPr>
        <w:t>Решение экспериментальных задач по теме «Металлы и их соединения».</w:t>
      </w:r>
    </w:p>
    <w:p w:rsidR="00C91043" w:rsidRDefault="00C91043" w:rsidP="00B61887">
      <w:pPr>
        <w:pStyle w:val="a3"/>
        <w:rPr>
          <w:sz w:val="24"/>
          <w:szCs w:val="24"/>
        </w:rPr>
      </w:pPr>
    </w:p>
    <w:p w:rsidR="00C91043" w:rsidRDefault="002D3A7A" w:rsidP="002D3A7A">
      <w:pPr>
        <w:pStyle w:val="a3"/>
        <w:jc w:val="center"/>
        <w:rPr>
          <w:b/>
        </w:rPr>
      </w:pPr>
      <w:r w:rsidRPr="002D3A7A">
        <w:rPr>
          <w:b/>
        </w:rPr>
        <w:t>Тематическое планирование</w:t>
      </w:r>
    </w:p>
    <w:p w:rsidR="00E8371D" w:rsidRDefault="00E8371D" w:rsidP="002D3A7A">
      <w:pPr>
        <w:pStyle w:val="a3"/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6413"/>
        <w:gridCol w:w="5635"/>
      </w:tblGrid>
      <w:tr w:rsidR="002D3A7A" w:rsidTr="00E8371D">
        <w:tc>
          <w:tcPr>
            <w:tcW w:w="534" w:type="dxa"/>
          </w:tcPr>
          <w:p w:rsidR="002D3A7A" w:rsidRPr="00E8371D" w:rsidRDefault="002D3A7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413" w:type="dxa"/>
          </w:tcPr>
          <w:p w:rsidR="002D3A7A" w:rsidRPr="00E8371D" w:rsidRDefault="002D3A7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5635" w:type="dxa"/>
          </w:tcPr>
          <w:p w:rsidR="002D3A7A" w:rsidRPr="00E8371D" w:rsidRDefault="002D3A7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2D3A7A" w:rsidTr="00E8371D">
        <w:tc>
          <w:tcPr>
            <w:tcW w:w="534" w:type="dxa"/>
          </w:tcPr>
          <w:p w:rsidR="002D3A7A" w:rsidRPr="00E8371D" w:rsidRDefault="002D3A7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3" w:type="dxa"/>
          </w:tcPr>
          <w:p w:rsidR="002D3A7A" w:rsidRPr="00E8371D" w:rsidRDefault="002D3A7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5635" w:type="dxa"/>
          </w:tcPr>
          <w:p w:rsidR="002D3A7A" w:rsidRPr="00E8371D" w:rsidRDefault="002D3A7A" w:rsidP="002D3A7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D3A7A" w:rsidTr="00E8371D">
        <w:tc>
          <w:tcPr>
            <w:tcW w:w="534" w:type="dxa"/>
          </w:tcPr>
          <w:p w:rsidR="002D3A7A" w:rsidRPr="00E8371D" w:rsidRDefault="002D3A7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13" w:type="dxa"/>
          </w:tcPr>
          <w:p w:rsidR="002D3A7A" w:rsidRPr="00E8371D" w:rsidRDefault="002D3A7A" w:rsidP="002D3A7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5635" w:type="dxa"/>
          </w:tcPr>
          <w:p w:rsidR="002D3A7A" w:rsidRPr="00E8371D" w:rsidRDefault="00EE2FA2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5</w:t>
            </w:r>
          </w:p>
        </w:tc>
      </w:tr>
      <w:tr w:rsidR="002D3A7A" w:rsidTr="00E8371D">
        <w:tc>
          <w:tcPr>
            <w:tcW w:w="534" w:type="dxa"/>
          </w:tcPr>
          <w:p w:rsidR="002D3A7A" w:rsidRPr="00E8371D" w:rsidRDefault="002D3A7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413" w:type="dxa"/>
          </w:tcPr>
          <w:p w:rsidR="002D3A7A" w:rsidRPr="00E8371D" w:rsidRDefault="002D3A7A" w:rsidP="002D3A7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Атомы химических элементов</w:t>
            </w:r>
          </w:p>
        </w:tc>
        <w:tc>
          <w:tcPr>
            <w:tcW w:w="5635" w:type="dxa"/>
          </w:tcPr>
          <w:p w:rsidR="002D3A7A" w:rsidRPr="00E8371D" w:rsidRDefault="002D3A7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8</w:t>
            </w:r>
          </w:p>
        </w:tc>
      </w:tr>
      <w:tr w:rsidR="002D3A7A" w:rsidTr="00E8371D">
        <w:tc>
          <w:tcPr>
            <w:tcW w:w="534" w:type="dxa"/>
          </w:tcPr>
          <w:p w:rsidR="002D3A7A" w:rsidRPr="00E8371D" w:rsidRDefault="002D3A7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413" w:type="dxa"/>
          </w:tcPr>
          <w:p w:rsidR="002D3A7A" w:rsidRPr="00E8371D" w:rsidRDefault="002D3A7A" w:rsidP="002D3A7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Простые вещества</w:t>
            </w:r>
          </w:p>
        </w:tc>
        <w:tc>
          <w:tcPr>
            <w:tcW w:w="5635" w:type="dxa"/>
          </w:tcPr>
          <w:p w:rsidR="002D3A7A" w:rsidRPr="00E8371D" w:rsidRDefault="00040079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6</w:t>
            </w:r>
          </w:p>
        </w:tc>
      </w:tr>
      <w:tr w:rsidR="002D3A7A" w:rsidTr="00E8371D">
        <w:tc>
          <w:tcPr>
            <w:tcW w:w="534" w:type="dxa"/>
          </w:tcPr>
          <w:p w:rsidR="002D3A7A" w:rsidRPr="00E8371D" w:rsidRDefault="002D3A7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413" w:type="dxa"/>
          </w:tcPr>
          <w:p w:rsidR="002D3A7A" w:rsidRPr="00E8371D" w:rsidRDefault="002D3A7A" w:rsidP="002D3A7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Соединения химических элементов</w:t>
            </w:r>
          </w:p>
        </w:tc>
        <w:tc>
          <w:tcPr>
            <w:tcW w:w="5635" w:type="dxa"/>
          </w:tcPr>
          <w:p w:rsidR="002D3A7A" w:rsidRPr="00E8371D" w:rsidRDefault="002D3A7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1</w:t>
            </w:r>
            <w:r w:rsidR="00DC101C" w:rsidRPr="00E8371D">
              <w:rPr>
                <w:b/>
                <w:sz w:val="24"/>
                <w:szCs w:val="24"/>
              </w:rPr>
              <w:t>5</w:t>
            </w:r>
          </w:p>
        </w:tc>
      </w:tr>
      <w:tr w:rsidR="002D3A7A" w:rsidTr="00E8371D">
        <w:tc>
          <w:tcPr>
            <w:tcW w:w="534" w:type="dxa"/>
          </w:tcPr>
          <w:p w:rsidR="002D3A7A" w:rsidRPr="00E8371D" w:rsidRDefault="002D3A7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413" w:type="dxa"/>
          </w:tcPr>
          <w:p w:rsidR="002D3A7A" w:rsidRPr="00E8371D" w:rsidRDefault="002D3A7A" w:rsidP="002D3A7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Изменения, происходящие с веществами</w:t>
            </w:r>
          </w:p>
        </w:tc>
        <w:tc>
          <w:tcPr>
            <w:tcW w:w="5635" w:type="dxa"/>
          </w:tcPr>
          <w:p w:rsidR="002D3A7A" w:rsidRPr="00E8371D" w:rsidRDefault="00BD6443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13</w:t>
            </w:r>
          </w:p>
        </w:tc>
      </w:tr>
      <w:tr w:rsidR="002D3A7A" w:rsidTr="00E8371D">
        <w:tc>
          <w:tcPr>
            <w:tcW w:w="534" w:type="dxa"/>
          </w:tcPr>
          <w:p w:rsidR="002D3A7A" w:rsidRPr="00E8371D" w:rsidRDefault="00DC101C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413" w:type="dxa"/>
          </w:tcPr>
          <w:p w:rsidR="002D3A7A" w:rsidRPr="00E8371D" w:rsidRDefault="00DC101C" w:rsidP="002D3A7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Растворение. Растворы. Свойства растворов электролитов</w:t>
            </w:r>
          </w:p>
        </w:tc>
        <w:tc>
          <w:tcPr>
            <w:tcW w:w="5635" w:type="dxa"/>
          </w:tcPr>
          <w:p w:rsidR="002D3A7A" w:rsidRPr="00E8371D" w:rsidRDefault="006E7A2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2</w:t>
            </w:r>
            <w:r w:rsidR="0083413F" w:rsidRPr="00E8371D">
              <w:rPr>
                <w:b/>
                <w:sz w:val="24"/>
                <w:szCs w:val="24"/>
              </w:rPr>
              <w:t>3</w:t>
            </w:r>
          </w:p>
        </w:tc>
      </w:tr>
      <w:tr w:rsidR="002D3A7A" w:rsidTr="00E8371D">
        <w:tc>
          <w:tcPr>
            <w:tcW w:w="534" w:type="dxa"/>
          </w:tcPr>
          <w:p w:rsidR="002D3A7A" w:rsidRPr="00E8371D" w:rsidRDefault="002D3A7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3" w:type="dxa"/>
          </w:tcPr>
          <w:p w:rsidR="002D3A7A" w:rsidRPr="00E8371D" w:rsidRDefault="002D3A7A" w:rsidP="002D3A7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2D3A7A" w:rsidRPr="00E8371D" w:rsidRDefault="002D3A7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C771A9" w:rsidTr="00E8371D">
        <w:tc>
          <w:tcPr>
            <w:tcW w:w="534" w:type="dxa"/>
          </w:tcPr>
          <w:p w:rsidR="00C771A9" w:rsidRPr="00E8371D" w:rsidRDefault="00C771A9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3" w:type="dxa"/>
          </w:tcPr>
          <w:p w:rsidR="00C771A9" w:rsidRPr="00E8371D" w:rsidRDefault="00C771A9" w:rsidP="002D3A7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C771A9" w:rsidRPr="00E8371D" w:rsidRDefault="006E7A2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70</w:t>
            </w:r>
          </w:p>
        </w:tc>
      </w:tr>
      <w:tr w:rsidR="00DC101C" w:rsidTr="00E8371D">
        <w:tc>
          <w:tcPr>
            <w:tcW w:w="534" w:type="dxa"/>
          </w:tcPr>
          <w:p w:rsidR="00DC101C" w:rsidRPr="00E8371D" w:rsidRDefault="00DC101C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3" w:type="dxa"/>
          </w:tcPr>
          <w:p w:rsidR="00DC101C" w:rsidRPr="00E8371D" w:rsidRDefault="00DC101C" w:rsidP="00DC101C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5635" w:type="dxa"/>
          </w:tcPr>
          <w:p w:rsidR="00DC101C" w:rsidRPr="00E8371D" w:rsidRDefault="00DC101C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DC101C" w:rsidTr="00E8371D">
        <w:tc>
          <w:tcPr>
            <w:tcW w:w="534" w:type="dxa"/>
          </w:tcPr>
          <w:p w:rsidR="00DC101C" w:rsidRPr="00E8371D" w:rsidRDefault="00DC101C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413" w:type="dxa"/>
          </w:tcPr>
          <w:p w:rsidR="00DC101C" w:rsidRPr="00E8371D" w:rsidRDefault="00DC101C" w:rsidP="002D3A7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Общая характеристика химических элементов и химических реакций</w:t>
            </w:r>
          </w:p>
        </w:tc>
        <w:tc>
          <w:tcPr>
            <w:tcW w:w="5635" w:type="dxa"/>
          </w:tcPr>
          <w:p w:rsidR="00DC101C" w:rsidRPr="00E8371D" w:rsidRDefault="00DC101C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10</w:t>
            </w:r>
          </w:p>
        </w:tc>
      </w:tr>
      <w:tr w:rsidR="00DC101C" w:rsidTr="00E8371D">
        <w:tc>
          <w:tcPr>
            <w:tcW w:w="534" w:type="dxa"/>
          </w:tcPr>
          <w:p w:rsidR="00DC101C" w:rsidRPr="00E8371D" w:rsidRDefault="00DC101C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413" w:type="dxa"/>
          </w:tcPr>
          <w:p w:rsidR="00DC101C" w:rsidRPr="00E8371D" w:rsidRDefault="00DC101C" w:rsidP="00FF112E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 xml:space="preserve">Металлы </w:t>
            </w:r>
          </w:p>
        </w:tc>
        <w:tc>
          <w:tcPr>
            <w:tcW w:w="5635" w:type="dxa"/>
          </w:tcPr>
          <w:p w:rsidR="00DC101C" w:rsidRPr="00E8371D" w:rsidRDefault="00DC101C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1</w:t>
            </w:r>
            <w:r w:rsidR="00FF112E" w:rsidRPr="00E8371D">
              <w:rPr>
                <w:b/>
                <w:sz w:val="24"/>
                <w:szCs w:val="24"/>
              </w:rPr>
              <w:t>5</w:t>
            </w:r>
          </w:p>
        </w:tc>
      </w:tr>
      <w:tr w:rsidR="00DC101C" w:rsidTr="00E8371D">
        <w:tc>
          <w:tcPr>
            <w:tcW w:w="534" w:type="dxa"/>
          </w:tcPr>
          <w:p w:rsidR="00DC101C" w:rsidRPr="00E8371D" w:rsidRDefault="00DC101C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413" w:type="dxa"/>
          </w:tcPr>
          <w:p w:rsidR="00DC101C" w:rsidRPr="00E8371D" w:rsidRDefault="00583371" w:rsidP="00FF112E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Неметаллы</w:t>
            </w:r>
          </w:p>
        </w:tc>
        <w:tc>
          <w:tcPr>
            <w:tcW w:w="5635" w:type="dxa"/>
          </w:tcPr>
          <w:p w:rsidR="00DC101C" w:rsidRPr="00E8371D" w:rsidRDefault="00583371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2</w:t>
            </w:r>
            <w:r w:rsidR="00FF112E" w:rsidRPr="00E8371D">
              <w:rPr>
                <w:b/>
                <w:sz w:val="24"/>
                <w:szCs w:val="24"/>
              </w:rPr>
              <w:t>9</w:t>
            </w:r>
          </w:p>
        </w:tc>
      </w:tr>
      <w:tr w:rsidR="00DC101C" w:rsidTr="00E8371D">
        <w:trPr>
          <w:trHeight w:val="409"/>
        </w:trPr>
        <w:tc>
          <w:tcPr>
            <w:tcW w:w="534" w:type="dxa"/>
          </w:tcPr>
          <w:p w:rsidR="00DC101C" w:rsidRPr="00E8371D" w:rsidRDefault="00583371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413" w:type="dxa"/>
          </w:tcPr>
          <w:p w:rsidR="00187ED9" w:rsidRPr="00E8371D" w:rsidRDefault="00187ED9" w:rsidP="00187ED9">
            <w:pPr>
              <w:pStyle w:val="a3"/>
              <w:ind w:firstLine="0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Первоначальные сведения об органических веществах</w:t>
            </w:r>
          </w:p>
          <w:p w:rsidR="00DC101C" w:rsidRPr="00E8371D" w:rsidRDefault="00DC101C" w:rsidP="002D3A7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DC101C" w:rsidRPr="00E8371D" w:rsidRDefault="00187ED9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10</w:t>
            </w:r>
          </w:p>
        </w:tc>
      </w:tr>
      <w:tr w:rsidR="00DC101C" w:rsidTr="00E8371D">
        <w:tc>
          <w:tcPr>
            <w:tcW w:w="534" w:type="dxa"/>
          </w:tcPr>
          <w:p w:rsidR="00DC101C" w:rsidRPr="00E8371D" w:rsidRDefault="00C771A9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413" w:type="dxa"/>
          </w:tcPr>
          <w:p w:rsidR="00DC101C" w:rsidRPr="00E8371D" w:rsidRDefault="00C771A9" w:rsidP="002D3A7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Обобщение знаний по химии за курс основной школы. Подготовка к основному государственному экзамену.</w:t>
            </w:r>
          </w:p>
        </w:tc>
        <w:tc>
          <w:tcPr>
            <w:tcW w:w="5635" w:type="dxa"/>
          </w:tcPr>
          <w:p w:rsidR="00DC101C" w:rsidRPr="00E8371D" w:rsidRDefault="00C771A9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4</w:t>
            </w:r>
          </w:p>
        </w:tc>
      </w:tr>
      <w:tr w:rsidR="006E7A2A" w:rsidTr="00E8371D">
        <w:tc>
          <w:tcPr>
            <w:tcW w:w="534" w:type="dxa"/>
          </w:tcPr>
          <w:p w:rsidR="006E7A2A" w:rsidRPr="00E8371D" w:rsidRDefault="006E7A2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3" w:type="dxa"/>
          </w:tcPr>
          <w:p w:rsidR="006E7A2A" w:rsidRPr="00E8371D" w:rsidRDefault="006E7A2A" w:rsidP="002D3A7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6E7A2A" w:rsidRPr="00E8371D" w:rsidRDefault="006E7A2A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68</w:t>
            </w:r>
          </w:p>
        </w:tc>
      </w:tr>
      <w:tr w:rsidR="00DC101C" w:rsidTr="00E8371D">
        <w:tc>
          <w:tcPr>
            <w:tcW w:w="534" w:type="dxa"/>
          </w:tcPr>
          <w:p w:rsidR="00DC101C" w:rsidRPr="00E8371D" w:rsidRDefault="00DC101C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3" w:type="dxa"/>
          </w:tcPr>
          <w:p w:rsidR="00DC101C" w:rsidRPr="00E8371D" w:rsidRDefault="00396919" w:rsidP="002D3A7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635" w:type="dxa"/>
          </w:tcPr>
          <w:p w:rsidR="00DC101C" w:rsidRPr="00E8371D" w:rsidRDefault="00D30496" w:rsidP="002D3A7A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E8371D">
              <w:rPr>
                <w:b/>
                <w:sz w:val="24"/>
                <w:szCs w:val="24"/>
              </w:rPr>
              <w:t>138</w:t>
            </w:r>
          </w:p>
        </w:tc>
      </w:tr>
    </w:tbl>
    <w:p w:rsidR="00F967A8" w:rsidRDefault="00F967A8" w:rsidP="00A3653E">
      <w:pPr>
        <w:pStyle w:val="a3"/>
        <w:ind w:firstLine="0"/>
        <w:rPr>
          <w:i/>
          <w:sz w:val="24"/>
          <w:szCs w:val="24"/>
        </w:rPr>
      </w:pPr>
    </w:p>
    <w:sectPr w:rsidR="00F967A8" w:rsidSect="000D3FC3">
      <w:pgSz w:w="16838" w:h="11906" w:orient="landscape"/>
      <w:pgMar w:top="1560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F290D"/>
    <w:multiLevelType w:val="hybridMultilevel"/>
    <w:tmpl w:val="9A149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85781"/>
    <w:multiLevelType w:val="hybridMultilevel"/>
    <w:tmpl w:val="0186C75C"/>
    <w:lvl w:ilvl="0" w:tplc="BCA20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73"/>
    <w:rsid w:val="00022D25"/>
    <w:rsid w:val="0003327D"/>
    <w:rsid w:val="00040079"/>
    <w:rsid w:val="00065491"/>
    <w:rsid w:val="000654E4"/>
    <w:rsid w:val="0006631F"/>
    <w:rsid w:val="000667EB"/>
    <w:rsid w:val="00067FCB"/>
    <w:rsid w:val="000B245E"/>
    <w:rsid w:val="000B30F1"/>
    <w:rsid w:val="000B4E0C"/>
    <w:rsid w:val="000C1CFB"/>
    <w:rsid w:val="000D3FC3"/>
    <w:rsid w:val="000D4B17"/>
    <w:rsid w:val="001050A5"/>
    <w:rsid w:val="00107C59"/>
    <w:rsid w:val="001164AD"/>
    <w:rsid w:val="00117105"/>
    <w:rsid w:val="001314AD"/>
    <w:rsid w:val="00142575"/>
    <w:rsid w:val="001469B1"/>
    <w:rsid w:val="00146A4E"/>
    <w:rsid w:val="00147385"/>
    <w:rsid w:val="001766CE"/>
    <w:rsid w:val="00187ED9"/>
    <w:rsid w:val="00196AB3"/>
    <w:rsid w:val="001A0AA5"/>
    <w:rsid w:val="001A22F2"/>
    <w:rsid w:val="001A298C"/>
    <w:rsid w:val="001B3212"/>
    <w:rsid w:val="001B6918"/>
    <w:rsid w:val="001C23E8"/>
    <w:rsid w:val="001D4AAF"/>
    <w:rsid w:val="001E1985"/>
    <w:rsid w:val="001E575E"/>
    <w:rsid w:val="001F26EA"/>
    <w:rsid w:val="00212956"/>
    <w:rsid w:val="00245C75"/>
    <w:rsid w:val="00286998"/>
    <w:rsid w:val="002A18A2"/>
    <w:rsid w:val="002C16D2"/>
    <w:rsid w:val="002C7F6A"/>
    <w:rsid w:val="002D014B"/>
    <w:rsid w:val="002D375B"/>
    <w:rsid w:val="002D3A7A"/>
    <w:rsid w:val="002D4AD4"/>
    <w:rsid w:val="002F0856"/>
    <w:rsid w:val="002F3E16"/>
    <w:rsid w:val="002F5B3C"/>
    <w:rsid w:val="00305E71"/>
    <w:rsid w:val="003115F5"/>
    <w:rsid w:val="00313201"/>
    <w:rsid w:val="003227AA"/>
    <w:rsid w:val="0033649E"/>
    <w:rsid w:val="00337CBE"/>
    <w:rsid w:val="00352CD8"/>
    <w:rsid w:val="00354566"/>
    <w:rsid w:val="00365618"/>
    <w:rsid w:val="00365634"/>
    <w:rsid w:val="003843BF"/>
    <w:rsid w:val="0038636E"/>
    <w:rsid w:val="003865D1"/>
    <w:rsid w:val="00396919"/>
    <w:rsid w:val="0039765A"/>
    <w:rsid w:val="003B0CD9"/>
    <w:rsid w:val="003B1242"/>
    <w:rsid w:val="003D164D"/>
    <w:rsid w:val="003D69AB"/>
    <w:rsid w:val="003F3C13"/>
    <w:rsid w:val="003F4EBD"/>
    <w:rsid w:val="00403253"/>
    <w:rsid w:val="00406DE4"/>
    <w:rsid w:val="00412AEF"/>
    <w:rsid w:val="00413E64"/>
    <w:rsid w:val="004272A2"/>
    <w:rsid w:val="00430674"/>
    <w:rsid w:val="004347A1"/>
    <w:rsid w:val="00437B4E"/>
    <w:rsid w:val="00437B4F"/>
    <w:rsid w:val="00484748"/>
    <w:rsid w:val="00487916"/>
    <w:rsid w:val="00496177"/>
    <w:rsid w:val="004A540C"/>
    <w:rsid w:val="004B7006"/>
    <w:rsid w:val="004D72F0"/>
    <w:rsid w:val="004E54AB"/>
    <w:rsid w:val="004F0104"/>
    <w:rsid w:val="004F0E4F"/>
    <w:rsid w:val="004F65A0"/>
    <w:rsid w:val="005054FA"/>
    <w:rsid w:val="00505907"/>
    <w:rsid w:val="005061FD"/>
    <w:rsid w:val="0051755A"/>
    <w:rsid w:val="00532F92"/>
    <w:rsid w:val="005406D5"/>
    <w:rsid w:val="00544DF7"/>
    <w:rsid w:val="005534DA"/>
    <w:rsid w:val="00561D05"/>
    <w:rsid w:val="00566F73"/>
    <w:rsid w:val="00566FB7"/>
    <w:rsid w:val="00583371"/>
    <w:rsid w:val="005A1D92"/>
    <w:rsid w:val="005A4CCB"/>
    <w:rsid w:val="005B2E21"/>
    <w:rsid w:val="005C6830"/>
    <w:rsid w:val="005D00C6"/>
    <w:rsid w:val="005D00FC"/>
    <w:rsid w:val="005D1EFA"/>
    <w:rsid w:val="005D3EC9"/>
    <w:rsid w:val="005D7586"/>
    <w:rsid w:val="005E3C5B"/>
    <w:rsid w:val="005F131D"/>
    <w:rsid w:val="005F1C33"/>
    <w:rsid w:val="005F7B70"/>
    <w:rsid w:val="00611846"/>
    <w:rsid w:val="00637762"/>
    <w:rsid w:val="006574D2"/>
    <w:rsid w:val="00672A52"/>
    <w:rsid w:val="00681E46"/>
    <w:rsid w:val="00692DEA"/>
    <w:rsid w:val="006A481D"/>
    <w:rsid w:val="006C27FA"/>
    <w:rsid w:val="006C4315"/>
    <w:rsid w:val="006C4F85"/>
    <w:rsid w:val="006E1030"/>
    <w:rsid w:val="006E3600"/>
    <w:rsid w:val="006E524E"/>
    <w:rsid w:val="006E7A2A"/>
    <w:rsid w:val="00703A45"/>
    <w:rsid w:val="00711E53"/>
    <w:rsid w:val="00714107"/>
    <w:rsid w:val="00724AF7"/>
    <w:rsid w:val="00740B23"/>
    <w:rsid w:val="00744C69"/>
    <w:rsid w:val="00754500"/>
    <w:rsid w:val="00756E98"/>
    <w:rsid w:val="00771C30"/>
    <w:rsid w:val="00781E07"/>
    <w:rsid w:val="00783446"/>
    <w:rsid w:val="00791E8B"/>
    <w:rsid w:val="00794E82"/>
    <w:rsid w:val="007A66F8"/>
    <w:rsid w:val="007B0A48"/>
    <w:rsid w:val="007B4A97"/>
    <w:rsid w:val="007D70FA"/>
    <w:rsid w:val="007E7A07"/>
    <w:rsid w:val="007F32CD"/>
    <w:rsid w:val="008024E3"/>
    <w:rsid w:val="008228B4"/>
    <w:rsid w:val="0083413F"/>
    <w:rsid w:val="00840B61"/>
    <w:rsid w:val="00841F8F"/>
    <w:rsid w:val="00871F2D"/>
    <w:rsid w:val="0088163E"/>
    <w:rsid w:val="00882011"/>
    <w:rsid w:val="008A2D07"/>
    <w:rsid w:val="008A3788"/>
    <w:rsid w:val="008B3926"/>
    <w:rsid w:val="008C7395"/>
    <w:rsid w:val="008E24E5"/>
    <w:rsid w:val="008E5DB1"/>
    <w:rsid w:val="008F2BDC"/>
    <w:rsid w:val="008F53FF"/>
    <w:rsid w:val="008F6CBD"/>
    <w:rsid w:val="0090452A"/>
    <w:rsid w:val="009173E8"/>
    <w:rsid w:val="0091781E"/>
    <w:rsid w:val="0092221D"/>
    <w:rsid w:val="00926A97"/>
    <w:rsid w:val="00937432"/>
    <w:rsid w:val="009505D1"/>
    <w:rsid w:val="00960F73"/>
    <w:rsid w:val="00962929"/>
    <w:rsid w:val="00965A6A"/>
    <w:rsid w:val="0097460A"/>
    <w:rsid w:val="00976D5C"/>
    <w:rsid w:val="00982A3E"/>
    <w:rsid w:val="009951F1"/>
    <w:rsid w:val="009969EB"/>
    <w:rsid w:val="009A53DD"/>
    <w:rsid w:val="009E125E"/>
    <w:rsid w:val="009E6364"/>
    <w:rsid w:val="009E6DB5"/>
    <w:rsid w:val="009F5E23"/>
    <w:rsid w:val="009F6321"/>
    <w:rsid w:val="009F74C9"/>
    <w:rsid w:val="009F751A"/>
    <w:rsid w:val="00A109A2"/>
    <w:rsid w:val="00A23807"/>
    <w:rsid w:val="00A3653E"/>
    <w:rsid w:val="00A42D06"/>
    <w:rsid w:val="00A82240"/>
    <w:rsid w:val="00A842AD"/>
    <w:rsid w:val="00A84419"/>
    <w:rsid w:val="00A9565B"/>
    <w:rsid w:val="00A96C51"/>
    <w:rsid w:val="00AA5DFB"/>
    <w:rsid w:val="00AE6F1E"/>
    <w:rsid w:val="00AF4CD3"/>
    <w:rsid w:val="00B050C4"/>
    <w:rsid w:val="00B2501A"/>
    <w:rsid w:val="00B26309"/>
    <w:rsid w:val="00B41723"/>
    <w:rsid w:val="00B42E99"/>
    <w:rsid w:val="00B61887"/>
    <w:rsid w:val="00B644B2"/>
    <w:rsid w:val="00B650A4"/>
    <w:rsid w:val="00B70E46"/>
    <w:rsid w:val="00B77035"/>
    <w:rsid w:val="00B85A3E"/>
    <w:rsid w:val="00B97B1F"/>
    <w:rsid w:val="00B97BD8"/>
    <w:rsid w:val="00BA2056"/>
    <w:rsid w:val="00BA3EE1"/>
    <w:rsid w:val="00BA5685"/>
    <w:rsid w:val="00BB407A"/>
    <w:rsid w:val="00BB4A43"/>
    <w:rsid w:val="00BC13CD"/>
    <w:rsid w:val="00BD6443"/>
    <w:rsid w:val="00BE1E9F"/>
    <w:rsid w:val="00BE6C25"/>
    <w:rsid w:val="00BF5043"/>
    <w:rsid w:val="00C15FF8"/>
    <w:rsid w:val="00C16965"/>
    <w:rsid w:val="00C35C6D"/>
    <w:rsid w:val="00C36137"/>
    <w:rsid w:val="00C46AFB"/>
    <w:rsid w:val="00C60F49"/>
    <w:rsid w:val="00C623F7"/>
    <w:rsid w:val="00C6288C"/>
    <w:rsid w:val="00C64509"/>
    <w:rsid w:val="00C71ED9"/>
    <w:rsid w:val="00C724AC"/>
    <w:rsid w:val="00C771A9"/>
    <w:rsid w:val="00C876B4"/>
    <w:rsid w:val="00C91043"/>
    <w:rsid w:val="00CA0C1C"/>
    <w:rsid w:val="00CA4EAD"/>
    <w:rsid w:val="00CA5A14"/>
    <w:rsid w:val="00CA6F49"/>
    <w:rsid w:val="00CC4D11"/>
    <w:rsid w:val="00CD14F4"/>
    <w:rsid w:val="00CD6BED"/>
    <w:rsid w:val="00CE4D77"/>
    <w:rsid w:val="00CE742A"/>
    <w:rsid w:val="00CF347A"/>
    <w:rsid w:val="00CF3E98"/>
    <w:rsid w:val="00D0351D"/>
    <w:rsid w:val="00D17038"/>
    <w:rsid w:val="00D25249"/>
    <w:rsid w:val="00D30496"/>
    <w:rsid w:val="00D45BA1"/>
    <w:rsid w:val="00D50311"/>
    <w:rsid w:val="00D74046"/>
    <w:rsid w:val="00D74DEA"/>
    <w:rsid w:val="00DC0998"/>
    <w:rsid w:val="00DC0E33"/>
    <w:rsid w:val="00DC101C"/>
    <w:rsid w:val="00DC323D"/>
    <w:rsid w:val="00DC486D"/>
    <w:rsid w:val="00DD1CAF"/>
    <w:rsid w:val="00DD793E"/>
    <w:rsid w:val="00DE1F5B"/>
    <w:rsid w:val="00DE72D8"/>
    <w:rsid w:val="00DF1291"/>
    <w:rsid w:val="00E1484E"/>
    <w:rsid w:val="00E16968"/>
    <w:rsid w:val="00E217F8"/>
    <w:rsid w:val="00E23C35"/>
    <w:rsid w:val="00E33A35"/>
    <w:rsid w:val="00E50AF5"/>
    <w:rsid w:val="00E51B98"/>
    <w:rsid w:val="00E734E3"/>
    <w:rsid w:val="00E7571E"/>
    <w:rsid w:val="00E8371D"/>
    <w:rsid w:val="00E96FDC"/>
    <w:rsid w:val="00EA37A9"/>
    <w:rsid w:val="00EE2FA2"/>
    <w:rsid w:val="00EE2FC7"/>
    <w:rsid w:val="00EE3848"/>
    <w:rsid w:val="00EF183B"/>
    <w:rsid w:val="00EF795D"/>
    <w:rsid w:val="00F134B7"/>
    <w:rsid w:val="00F17E2F"/>
    <w:rsid w:val="00F20E3E"/>
    <w:rsid w:val="00F23222"/>
    <w:rsid w:val="00F46078"/>
    <w:rsid w:val="00F63200"/>
    <w:rsid w:val="00F757BF"/>
    <w:rsid w:val="00F87B16"/>
    <w:rsid w:val="00F91C46"/>
    <w:rsid w:val="00F967A8"/>
    <w:rsid w:val="00FB545F"/>
    <w:rsid w:val="00FC25F7"/>
    <w:rsid w:val="00FD7BF9"/>
    <w:rsid w:val="00FF112E"/>
    <w:rsid w:val="00FF24CC"/>
    <w:rsid w:val="00FF2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670D"/>
  <w15:docId w15:val="{4254A3AF-2669-4184-BC75-EC2F769D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60F7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Без интервала Знак"/>
    <w:link w:val="a3"/>
    <w:uiPriority w:val="1"/>
    <w:locked/>
    <w:rsid w:val="00960F73"/>
    <w:rPr>
      <w:rFonts w:ascii="Times New Roman" w:eastAsia="Calibri" w:hAnsi="Times New Roman" w:cs="Times New Roman"/>
      <w:sz w:val="28"/>
      <w:szCs w:val="28"/>
    </w:rPr>
  </w:style>
  <w:style w:type="character" w:customStyle="1" w:styleId="dash041e0431044b0447043d044b0439char1">
    <w:name w:val="dash041e_0431_044b_0447_043d_044b_0439__char1"/>
    <w:basedOn w:val="a0"/>
    <w:rsid w:val="005D3EC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5D3EC9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49617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96177"/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496177"/>
    <w:rPr>
      <w:b/>
      <w:bCs/>
    </w:rPr>
  </w:style>
  <w:style w:type="table" w:styleId="a5">
    <w:name w:val="Table Grid"/>
    <w:basedOn w:val="a1"/>
    <w:uiPriority w:val="59"/>
    <w:rsid w:val="002D3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CA6F49"/>
    <w:pPr>
      <w:widowControl w:val="0"/>
      <w:suppressAutoHyphens/>
      <w:spacing w:after="120"/>
    </w:pPr>
    <w:rPr>
      <w:rFonts w:eastAsia="Andale Sans UI"/>
      <w:kern w:val="1"/>
      <w:lang w:eastAsia="en-US"/>
    </w:rPr>
  </w:style>
  <w:style w:type="character" w:customStyle="1" w:styleId="a7">
    <w:name w:val="Основной текст Знак"/>
    <w:basedOn w:val="a0"/>
    <w:link w:val="a6"/>
    <w:rsid w:val="00CA6F49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8">
    <w:name w:val="Содержимое таблицы"/>
    <w:basedOn w:val="a"/>
    <w:rsid w:val="00CA6F49"/>
    <w:pPr>
      <w:widowControl w:val="0"/>
      <w:suppressLineNumbers/>
      <w:suppressAutoHyphens/>
    </w:pPr>
    <w:rPr>
      <w:rFonts w:eastAsia="Andale Sans UI"/>
      <w:kern w:val="1"/>
      <w:lang w:eastAsia="en-US"/>
    </w:rPr>
  </w:style>
  <w:style w:type="paragraph" w:styleId="a9">
    <w:name w:val="List Paragraph"/>
    <w:basedOn w:val="a"/>
    <w:uiPriority w:val="34"/>
    <w:qFormat/>
    <w:rsid w:val="00840B6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DD1C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1C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4353</Words>
  <Characters>24816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Федюнина</dc:creator>
  <cp:lastModifiedBy>Andreeva Landyshka</cp:lastModifiedBy>
  <cp:revision>3</cp:revision>
  <cp:lastPrinted>2021-03-30T13:30:00Z</cp:lastPrinted>
  <dcterms:created xsi:type="dcterms:W3CDTF">2021-03-30T14:50:00Z</dcterms:created>
  <dcterms:modified xsi:type="dcterms:W3CDTF">2021-03-30T14:50:00Z</dcterms:modified>
</cp:coreProperties>
</file>